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FA" w:rsidRPr="00EF2AFC" w:rsidRDefault="00EF2AFC" w:rsidP="00A045FA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proofErr w:type="spellStart"/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Diona</w:t>
      </w:r>
      <w:proofErr w:type="spellEnd"/>
    </w:p>
    <w:p w:rsidR="0036599B" w:rsidRDefault="0036599B" w:rsidP="00A045F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Ж</w:t>
      </w:r>
      <w:r w:rsidRPr="0036599B">
        <w:rPr>
          <w:rFonts w:asciiTheme="minorHAnsi" w:hAnsiTheme="minorHAnsi"/>
          <w:b/>
          <w:sz w:val="32"/>
          <w:lang w:eastAsia="ru-RU"/>
        </w:rPr>
        <w:t>идкое крем-мыло</w:t>
      </w:r>
      <w:r w:rsidR="0099229F">
        <w:rPr>
          <w:rFonts w:asciiTheme="minorHAnsi" w:hAnsiTheme="minorHAnsi"/>
          <w:b/>
          <w:sz w:val="32"/>
          <w:lang w:eastAsia="ru-RU"/>
        </w:rPr>
        <w:t xml:space="preserve"> с</w:t>
      </w:r>
      <w:r w:rsidRPr="0036599B">
        <w:rPr>
          <w:rFonts w:asciiTheme="minorHAnsi" w:hAnsiTheme="minorHAnsi"/>
          <w:b/>
          <w:sz w:val="32"/>
          <w:lang w:eastAsia="ru-RU"/>
        </w:rPr>
        <w:t xml:space="preserve"> перламутром.</w:t>
      </w:r>
      <w:r w:rsidR="0099229F">
        <w:rPr>
          <w:rFonts w:asciiTheme="minorHAnsi" w:hAnsiTheme="minorHAnsi"/>
          <w:b/>
          <w:sz w:val="32"/>
          <w:lang w:eastAsia="ru-RU"/>
        </w:rPr>
        <w:t xml:space="preserve"> Без цвета и без запаха. Концентрат.</w:t>
      </w:r>
    </w:p>
    <w:p w:rsidR="00EF2AFC" w:rsidRPr="00EF2AFC" w:rsidRDefault="00EF2AFC" w:rsidP="00A045F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</w:pPr>
      <w:proofErr w:type="spellStart"/>
      <w:r w:rsidRPr="00EF2AF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Diona</w:t>
      </w:r>
      <w:proofErr w:type="spellEnd"/>
      <w:r w:rsidRPr="00EF2AFC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r w:rsidRPr="00EF2AF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Apple</w:t>
      </w:r>
    </w:p>
    <w:p w:rsidR="0036599B" w:rsidRDefault="0036599B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>Ж</w:t>
      </w:r>
      <w:r w:rsidRPr="0036599B">
        <w:rPr>
          <w:rFonts w:asciiTheme="minorHAnsi" w:hAnsiTheme="minorHAnsi"/>
          <w:b/>
          <w:sz w:val="32"/>
          <w:lang w:eastAsia="ru-RU"/>
        </w:rPr>
        <w:t xml:space="preserve">идкое крем-мыло с перламутром. С ароматом </w:t>
      </w:r>
      <w:r>
        <w:rPr>
          <w:rFonts w:asciiTheme="minorHAnsi" w:hAnsiTheme="minorHAnsi"/>
          <w:b/>
          <w:sz w:val="32"/>
          <w:lang w:eastAsia="ru-RU"/>
        </w:rPr>
        <w:t>яблока</w:t>
      </w:r>
      <w:r w:rsidRPr="0036599B">
        <w:rPr>
          <w:rFonts w:asciiTheme="minorHAnsi" w:hAnsiTheme="minorHAnsi"/>
          <w:b/>
          <w:sz w:val="32"/>
          <w:lang w:eastAsia="ru-RU"/>
        </w:rPr>
        <w:t>.</w:t>
      </w:r>
      <w:r w:rsidR="0099229F">
        <w:rPr>
          <w:rFonts w:asciiTheme="minorHAnsi" w:hAnsiTheme="minorHAnsi"/>
          <w:b/>
          <w:sz w:val="32"/>
          <w:lang w:eastAsia="ru-RU"/>
        </w:rPr>
        <w:t xml:space="preserve"> Концентрат.</w:t>
      </w:r>
    </w:p>
    <w:p w:rsidR="00EF2AFC" w:rsidRPr="00EF2AFC" w:rsidRDefault="00EF2AFC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</w:pPr>
      <w:proofErr w:type="spellStart"/>
      <w:r w:rsidRPr="00EF2AF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Diona</w:t>
      </w:r>
      <w:proofErr w:type="spellEnd"/>
      <w:r w:rsidRPr="00EF2AFC">
        <w:rPr>
          <w:rFonts w:asciiTheme="minorHAnsi" w:hAnsiTheme="minorHAnsi" w:cs="Aharoni"/>
          <w:b/>
          <w:color w:val="00B0F0"/>
          <w:spacing w:val="-20"/>
          <w:sz w:val="48"/>
          <w:szCs w:val="36"/>
          <w:lang w:eastAsia="ru-RU" w:bidi="he-IL"/>
        </w:rPr>
        <w:t xml:space="preserve"> </w:t>
      </w:r>
      <w:r w:rsidRPr="00EF2AFC"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eastAsia="ru-RU" w:bidi="he-IL"/>
        </w:rPr>
        <w:t>Citrus</w:t>
      </w:r>
    </w:p>
    <w:p w:rsidR="00EF2AFC" w:rsidRDefault="0036599B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36599B">
        <w:rPr>
          <w:rFonts w:asciiTheme="minorHAnsi" w:hAnsiTheme="minorHAnsi"/>
          <w:b/>
          <w:sz w:val="32"/>
          <w:lang w:eastAsia="ru-RU"/>
        </w:rPr>
        <w:t>Жидкое крем-мыло с перламутром. С ароматом цитруса.</w:t>
      </w:r>
      <w:r w:rsidR="0099229F">
        <w:rPr>
          <w:rFonts w:asciiTheme="minorHAnsi" w:hAnsiTheme="minorHAnsi"/>
          <w:b/>
          <w:sz w:val="32"/>
          <w:lang w:eastAsia="ru-RU"/>
        </w:rPr>
        <w:t xml:space="preserve"> Концентрат.</w:t>
      </w:r>
    </w:p>
    <w:p w:rsidR="0036599B" w:rsidRPr="001D34B5" w:rsidRDefault="0036599B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505"/>
      </w:tblGrid>
      <w:tr w:rsidR="00197F75" w:rsidTr="00962725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Область применения:</w:t>
            </w:r>
          </w:p>
        </w:tc>
        <w:tc>
          <w:tcPr>
            <w:tcW w:w="8505" w:type="dxa"/>
          </w:tcPr>
          <w:p w:rsidR="00BC51AD" w:rsidRDefault="00BC51AD" w:rsidP="00A045FA">
            <w:pPr>
              <w:tabs>
                <w:tab w:val="left" w:pos="96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BC51AD">
              <w:rPr>
                <w:rFonts w:asciiTheme="minorHAnsi" w:hAnsiTheme="minorHAnsi" w:cs="Arial"/>
                <w:sz w:val="20"/>
                <w:szCs w:val="20"/>
                <w:lang w:eastAsia="ru-RU"/>
              </w:rPr>
              <w:t>Рекомендуется для применения на предприятиях общественного питания, в медицинских,  образовательных и  культурно - досуговых учреждениях, гостиницах, торговых и деловых центрах, в ремонтных зонах, сервисных службах, на всех видах транспорта и т. д.</w:t>
            </w:r>
          </w:p>
          <w:p w:rsidR="00A045FA" w:rsidRPr="00C91EC1" w:rsidRDefault="00A045FA" w:rsidP="00A045FA">
            <w:pPr>
              <w:tabs>
                <w:tab w:val="left" w:pos="964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C91EC1">
              <w:rPr>
                <w:rFonts w:asciiTheme="minorHAnsi" w:hAnsiTheme="minorHAnsi" w:cs="Arial"/>
                <w:sz w:val="20"/>
                <w:szCs w:val="20"/>
                <w:lang w:eastAsia="ru-RU"/>
              </w:rPr>
              <w:tab/>
            </w:r>
          </w:p>
        </w:tc>
      </w:tr>
      <w:tr w:rsidR="00197F75" w:rsidTr="00962725"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505" w:type="dxa"/>
          </w:tcPr>
          <w:p w:rsidR="00BC51AD" w:rsidRPr="00962725" w:rsidRDefault="00F54D8C" w:rsidP="00161F21">
            <w:pPr>
              <w:pStyle w:val="a9"/>
              <w:spacing w:before="0" w:beforeAutospacing="0" w:after="0" w:afterAutospacing="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Н</w:t>
            </w:r>
            <w:r w:rsidRPr="00F54D8C">
              <w:rPr>
                <w:rFonts w:asciiTheme="minorHAnsi" w:hAnsiTheme="minorHAnsi" w:cs="Arial"/>
                <w:sz w:val="20"/>
                <w:szCs w:val="20"/>
              </w:rPr>
              <w:t xml:space="preserve">ейтральное густое гелеобразное средство </w:t>
            </w:r>
            <w:r w:rsidR="00161F21" w:rsidRPr="00F54D8C">
              <w:rPr>
                <w:rFonts w:asciiTheme="minorHAnsi" w:hAnsiTheme="minorHAnsi" w:cs="Arial"/>
                <w:sz w:val="20"/>
                <w:szCs w:val="20"/>
              </w:rPr>
              <w:t xml:space="preserve">для рук </w:t>
            </w:r>
            <w:r w:rsidRPr="00F54D8C">
              <w:rPr>
                <w:rFonts w:asciiTheme="minorHAnsi" w:hAnsiTheme="minorHAnsi" w:cs="Arial"/>
                <w:sz w:val="20"/>
                <w:szCs w:val="20"/>
              </w:rPr>
              <w:t>с добавлением перламутра. Эффективно очищает от грязи, масел, жиров и окрашивания растительными пигментами. Устраняет неприятные запахи. Содержит комплекс смягчающих компонентов, защищающих кожу от сухости и раздражения. Растительные добавки ухаживают за кожей, нейтрализуя негативное воздействие окружающей среды и моющих средств. Подходит для использования в дозаторах различного типа.</w:t>
            </w:r>
            <w:r w:rsidRPr="007C3A9B">
              <w:rPr>
                <w:szCs w:val="20"/>
              </w:rPr>
              <w:t xml:space="preserve"> </w:t>
            </w:r>
          </w:p>
        </w:tc>
      </w:tr>
      <w:tr w:rsidR="00197F75" w:rsidTr="00962725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 (концентрат):</w:t>
            </w:r>
          </w:p>
        </w:tc>
        <w:tc>
          <w:tcPr>
            <w:tcW w:w="8505" w:type="dxa"/>
          </w:tcPr>
          <w:p w:rsidR="00197F75" w:rsidRPr="00962725" w:rsidRDefault="007426BB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A045FA"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F54D8C">
              <w:rPr>
                <w:rFonts w:asciiTheme="minorHAnsi" w:hAnsiTheme="minorHAnsi" w:cs="Arial"/>
                <w:sz w:val="20"/>
                <w:szCs w:val="20"/>
                <w:lang w:eastAsia="ru-RU"/>
              </w:rPr>
              <w:t>6</w:t>
            </w:r>
            <w:r w:rsidR="0061187A" w:rsidRPr="00962725">
              <w:rPr>
                <w:rFonts w:asciiTheme="minorHAnsi" w:hAnsiTheme="minorHAnsi" w:cs="Arial"/>
                <w:sz w:val="20"/>
                <w:szCs w:val="20"/>
                <w:lang w:eastAsia="ru-RU"/>
              </w:rPr>
              <w:t>,0</w:t>
            </w:r>
          </w:p>
          <w:p w:rsidR="0079293C" w:rsidRPr="00A045FA" w:rsidRDefault="0079293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962725"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505" w:type="dxa"/>
          </w:tcPr>
          <w:p w:rsidR="00BC51AD" w:rsidRPr="00BC51AD" w:rsidRDefault="00BC51AD" w:rsidP="00BC51A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BC51AD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Нанести около 3 мл средства на влажные руки. Тщательно растереть и смыть проточной водой. </w:t>
            </w:r>
          </w:p>
          <w:p w:rsidR="00BC51AD" w:rsidRPr="00123AA1" w:rsidRDefault="00BC51AD" w:rsidP="00BC51A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BC51AD">
              <w:rPr>
                <w:rFonts w:asciiTheme="minorHAnsi" w:hAnsiTheme="minorHAnsi" w:cs="Arial"/>
                <w:sz w:val="20"/>
                <w:szCs w:val="20"/>
                <w:lang w:eastAsia="ru-RU"/>
              </w:rPr>
              <w:t>Высушить руки. При сильных загрязнениях и высоких требованиях к гигиене повторить обработку.</w:t>
            </w:r>
          </w:p>
        </w:tc>
      </w:tr>
      <w:tr w:rsidR="00197F75" w:rsidTr="00962725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505" w:type="dxa"/>
          </w:tcPr>
          <w:p w:rsidR="00A045FA" w:rsidRPr="00A045FA" w:rsidRDefault="00BC51AD" w:rsidP="00BC51AD">
            <w:pPr>
              <w:ind w:left="34"/>
              <w:rPr>
                <w:rFonts w:asciiTheme="minorHAnsi" w:hAnsiTheme="minorHAnsi" w:cs="Arial Unicode MS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Diona</w:t>
            </w:r>
            <w:proofErr w:type="spellEnd"/>
            <w:r w:rsidR="00A045FA" w:rsidRPr="00A045FA">
              <w:rPr>
                <w:rFonts w:asciiTheme="minorHAnsi" w:hAnsiTheme="minorHAnsi" w:cs="Arial Unicode MS"/>
                <w:b/>
                <w:sz w:val="20"/>
                <w:szCs w:val="20"/>
              </w:rPr>
              <w:t>:</w:t>
            </w:r>
            <w:r w:rsidR="00A045FA" w:rsidRPr="00A045FA">
              <w:rPr>
                <w:rFonts w:asciiTheme="minorHAnsi" w:hAnsiTheme="minorHAnsi" w:cs="Arial Unicode MS"/>
                <w:sz w:val="20"/>
                <w:szCs w:val="20"/>
              </w:rPr>
              <w:t xml:space="preserve"> </w:t>
            </w:r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 xml:space="preserve">вода, </w:t>
            </w:r>
            <w:proofErr w:type="spellStart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>лауретсульфат</w:t>
            </w:r>
            <w:proofErr w:type="spellEnd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 xml:space="preserve"> натрия, хлорид натрия, </w:t>
            </w:r>
            <w:proofErr w:type="spellStart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>динатрий</w:t>
            </w:r>
            <w:proofErr w:type="spellEnd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 xml:space="preserve"> лаурет-3 </w:t>
            </w:r>
            <w:proofErr w:type="spellStart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>сульфосукцинат</w:t>
            </w:r>
            <w:proofErr w:type="spellEnd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 xml:space="preserve">, </w:t>
            </w:r>
            <w:proofErr w:type="spellStart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>гликольдистеарат</w:t>
            </w:r>
            <w:proofErr w:type="spellEnd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 xml:space="preserve">, </w:t>
            </w:r>
            <w:proofErr w:type="spellStart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>диэтаноламиды</w:t>
            </w:r>
            <w:proofErr w:type="spellEnd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 xml:space="preserve"> жирных кислот кокосового масла, </w:t>
            </w:r>
            <w:proofErr w:type="spellStart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>кокамидопропилбетаин</w:t>
            </w:r>
            <w:proofErr w:type="spellEnd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 xml:space="preserve">, глицерин, экстракт ромашки, </w:t>
            </w:r>
            <w:proofErr w:type="spellStart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>метилизотиазо</w:t>
            </w:r>
            <w:r w:rsidR="00161F21">
              <w:rPr>
                <w:rFonts w:asciiTheme="minorHAnsi" w:hAnsiTheme="minorHAnsi" w:cs="Arial Unicode MS"/>
                <w:sz w:val="20"/>
                <w:szCs w:val="20"/>
              </w:rPr>
              <w:t>линон</w:t>
            </w:r>
            <w:proofErr w:type="spellEnd"/>
            <w:r w:rsidR="00161F21">
              <w:rPr>
                <w:rFonts w:asciiTheme="minorHAnsi" w:hAnsiTheme="minorHAnsi" w:cs="Arial Unicode MS"/>
                <w:sz w:val="20"/>
                <w:szCs w:val="20"/>
              </w:rPr>
              <w:t xml:space="preserve">, </w:t>
            </w:r>
            <w:proofErr w:type="spellStart"/>
            <w:r w:rsidR="00161F21">
              <w:rPr>
                <w:rFonts w:asciiTheme="minorHAnsi" w:hAnsiTheme="minorHAnsi" w:cs="Arial Unicode MS"/>
                <w:sz w:val="20"/>
                <w:szCs w:val="20"/>
              </w:rPr>
              <w:t>метилхлороизотиазолинон</w:t>
            </w:r>
            <w:proofErr w:type="spellEnd"/>
            <w:r w:rsidR="00161F21">
              <w:rPr>
                <w:rFonts w:asciiTheme="minorHAnsi" w:hAnsiTheme="minorHAnsi" w:cs="Arial Unicode MS"/>
                <w:sz w:val="20"/>
                <w:szCs w:val="20"/>
              </w:rPr>
              <w:t>.</w:t>
            </w:r>
          </w:p>
          <w:p w:rsidR="00A045FA" w:rsidRDefault="00BC51AD" w:rsidP="00A045FA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sz w:val="20"/>
                <w:szCs w:val="20"/>
              </w:rPr>
            </w:pPr>
            <w:proofErr w:type="spellStart"/>
            <w:r w:rsidRPr="00BC51AD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Diona</w:t>
            </w:r>
            <w:proofErr w:type="spellEnd"/>
            <w:r w:rsidRPr="00BC51AD">
              <w:rPr>
                <w:rFonts w:asciiTheme="minorHAnsi" w:hAnsiTheme="minorHAnsi" w:cs="Arial Unicode MS"/>
                <w:b/>
                <w:sz w:val="20"/>
                <w:szCs w:val="20"/>
              </w:rPr>
              <w:t xml:space="preserve"> </w:t>
            </w:r>
            <w:r w:rsidRPr="00BC51AD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Apple</w:t>
            </w:r>
            <w:r w:rsidR="00F052F6">
              <w:rPr>
                <w:rFonts w:asciiTheme="minorHAnsi" w:hAnsiTheme="minorHAnsi" w:cs="Arial Unicode MS"/>
                <w:b/>
                <w:sz w:val="20"/>
                <w:szCs w:val="20"/>
              </w:rPr>
              <w:t>;</w:t>
            </w:r>
            <w:r w:rsidRPr="00BC51AD">
              <w:rPr>
                <w:rFonts w:asciiTheme="minorHAnsi" w:hAnsiTheme="minorHAnsi" w:cs="Arial Unicode MS"/>
                <w:b/>
                <w:sz w:val="20"/>
                <w:szCs w:val="20"/>
              </w:rPr>
              <w:t xml:space="preserve"> </w:t>
            </w:r>
            <w:r w:rsidRPr="00BC51AD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Citrus</w:t>
            </w:r>
            <w:r w:rsidR="00A045FA" w:rsidRPr="00A045FA">
              <w:rPr>
                <w:rFonts w:asciiTheme="minorHAnsi" w:hAnsiTheme="minorHAnsi" w:cs="Arial Unicode MS"/>
                <w:b/>
                <w:sz w:val="20"/>
                <w:szCs w:val="20"/>
              </w:rPr>
              <w:t>:</w:t>
            </w:r>
            <w:r w:rsidR="00A045FA" w:rsidRPr="00A045FA">
              <w:rPr>
                <w:rFonts w:asciiTheme="minorHAnsi" w:hAnsiTheme="minorHAnsi" w:cs="Arial Unicode MS"/>
                <w:sz w:val="20"/>
                <w:szCs w:val="20"/>
              </w:rPr>
              <w:t xml:space="preserve"> </w:t>
            </w:r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 xml:space="preserve">вода, </w:t>
            </w:r>
            <w:proofErr w:type="spellStart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>лауретсульфат</w:t>
            </w:r>
            <w:proofErr w:type="spellEnd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 xml:space="preserve"> натрия, хлорид натрия, </w:t>
            </w:r>
            <w:proofErr w:type="spellStart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>динатрий</w:t>
            </w:r>
            <w:proofErr w:type="spellEnd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 xml:space="preserve"> лаурет-3 </w:t>
            </w:r>
            <w:proofErr w:type="spellStart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>сульфосукцинат</w:t>
            </w:r>
            <w:proofErr w:type="spellEnd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 xml:space="preserve">, </w:t>
            </w:r>
            <w:proofErr w:type="spellStart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>гликольдистеарат</w:t>
            </w:r>
            <w:proofErr w:type="spellEnd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 xml:space="preserve">, </w:t>
            </w:r>
            <w:proofErr w:type="spellStart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>диэтаноламиды</w:t>
            </w:r>
            <w:proofErr w:type="spellEnd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 xml:space="preserve"> жирных кислот кокосового масла, </w:t>
            </w:r>
            <w:proofErr w:type="spellStart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>кокамидопропилбетаин</w:t>
            </w:r>
            <w:proofErr w:type="spellEnd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 xml:space="preserve">, глицерин, экстракт ромашки, </w:t>
            </w:r>
            <w:proofErr w:type="spellStart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>метилизотиазолинон</w:t>
            </w:r>
            <w:proofErr w:type="spellEnd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 xml:space="preserve">, </w:t>
            </w:r>
            <w:proofErr w:type="spellStart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>метилхлороизотиазолинон</w:t>
            </w:r>
            <w:proofErr w:type="spellEnd"/>
            <w:r w:rsidR="00161F21" w:rsidRPr="00161F21">
              <w:rPr>
                <w:rFonts w:asciiTheme="minorHAnsi" w:hAnsiTheme="minorHAnsi" w:cs="Arial Unicode MS"/>
                <w:sz w:val="20"/>
                <w:szCs w:val="20"/>
              </w:rPr>
              <w:t>. парфюмерная композиция.</w:t>
            </w:r>
          </w:p>
          <w:p w:rsidR="00161F21" w:rsidRPr="00A045FA" w:rsidRDefault="00161F21" w:rsidP="00A045FA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197F75" w:rsidTr="00962725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505" w:type="dxa"/>
          </w:tcPr>
          <w:p w:rsidR="00912BB7" w:rsidRDefault="00912BB7" w:rsidP="00912BB7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Избегать попадания </w:t>
            </w:r>
            <w:r w:rsidR="001648F7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в глаза</w:t>
            </w: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 xml:space="preserve">. В случае попадания – обильно промыть водой. </w:t>
            </w:r>
          </w:p>
          <w:p w:rsidR="00912BB7" w:rsidRDefault="00912BB7" w:rsidP="00912BB7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При необходимости обратиться к врачу.</w:t>
            </w:r>
          </w:p>
          <w:p w:rsidR="00BC51AD" w:rsidRPr="00E03333" w:rsidRDefault="00BC51AD" w:rsidP="00A045FA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962725">
        <w:tc>
          <w:tcPr>
            <w:tcW w:w="2376" w:type="dxa"/>
          </w:tcPr>
          <w:p w:rsidR="00197F75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  <w:p w:rsidR="00F052F6" w:rsidRDefault="00F052F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F052F6" w:rsidRDefault="00F052F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</w:p>
          <w:p w:rsidR="00F052F6" w:rsidRPr="007426BB" w:rsidRDefault="00F052F6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F052F6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Срок годности:</w:t>
            </w:r>
          </w:p>
        </w:tc>
        <w:tc>
          <w:tcPr>
            <w:tcW w:w="8505" w:type="dxa"/>
          </w:tcPr>
          <w:p w:rsidR="00BC51AD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A045FA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260AB0" w:rsidRPr="00BC51AD" w:rsidRDefault="00BC51AD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>
              <w:rPr>
                <w:rFonts w:asciiTheme="minorHAnsi" w:hAnsiTheme="minorHAnsi" w:cs="Arial Unicode MS"/>
                <w:sz w:val="20"/>
                <w:szCs w:val="20"/>
              </w:rPr>
              <w:t>Не</w:t>
            </w:r>
            <w:r w:rsidRPr="00BC51AD">
              <w:rPr>
                <w:rFonts w:asciiTheme="minorHAnsi" w:hAnsiTheme="minorHAnsi" w:cs="Arial Unicode MS"/>
                <w:sz w:val="20"/>
                <w:szCs w:val="20"/>
              </w:rPr>
              <w:t xml:space="preserve"> допускать замораживание, возможно расслоение продукта и потеря товарного вида.</w:t>
            </w:r>
          </w:p>
          <w:p w:rsidR="0079293C" w:rsidRPr="00123AA1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A045FA">
              <w:rPr>
                <w:rFonts w:asciiTheme="minorHAnsi" w:hAnsiTheme="minorHAnsi" w:cs="Arial Unicode MS"/>
                <w:sz w:val="20"/>
                <w:szCs w:val="20"/>
              </w:rPr>
              <w:t>36 месяцев (соблюдать условия транспортировки и хранения)</w:t>
            </w:r>
            <w:bookmarkStart w:id="0" w:name="_GoBack"/>
            <w:bookmarkEnd w:id="0"/>
          </w:p>
        </w:tc>
      </w:tr>
      <w:tr w:rsidR="00197F75" w:rsidTr="00962725"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505" w:type="dxa"/>
          </w:tcPr>
          <w:p w:rsidR="006F1BED" w:rsidRDefault="006F1BED" w:rsidP="006F1BE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04714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Продукция изготовлена </w:t>
            </w:r>
          </w:p>
          <w:p w:rsidR="006F1BED" w:rsidRDefault="006F1BED" w:rsidP="006F1BE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04714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в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 xml:space="preserve"> соответствии с ГОСТ 31696-2012; </w:t>
            </w:r>
            <w:r w:rsidRPr="00047145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ТР ТС 009/2011</w:t>
            </w:r>
          </w:p>
          <w:p w:rsidR="004C418C" w:rsidRPr="004C418C" w:rsidRDefault="004C418C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962725">
        <w:trPr>
          <w:trHeight w:val="1757"/>
        </w:trPr>
        <w:tc>
          <w:tcPr>
            <w:tcW w:w="2376" w:type="dxa"/>
          </w:tcPr>
          <w:p w:rsidR="00260AB0" w:rsidRPr="007426BB" w:rsidRDefault="00260AB0" w:rsidP="00F2145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505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A045FA" w:rsidRPr="00A045FA" w:rsidTr="005F1573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A045FA" w:rsidRPr="00BC51AD" w:rsidRDefault="005F1573" w:rsidP="00BC51A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             </w:t>
                  </w:r>
                  <w:proofErr w:type="spellStart"/>
                  <w:r w:rsidR="00BC51AD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Diona</w:t>
                  </w:r>
                  <w:proofErr w:type="spellEnd"/>
                </w:p>
              </w:tc>
            </w:tr>
            <w:tr w:rsidR="0079293C" w:rsidRPr="00A045FA" w:rsidTr="005F1573">
              <w:trPr>
                <w:trHeight w:val="149"/>
              </w:trPr>
              <w:tc>
                <w:tcPr>
                  <w:tcW w:w="709" w:type="dxa"/>
                </w:tcPr>
                <w:p w:rsidR="00805D6A" w:rsidRPr="005F1573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805D6A" w:rsidRPr="005F1573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805D6A" w:rsidRPr="005F1573" w:rsidRDefault="00805D6A" w:rsidP="00805D6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5F1573" w:rsidRPr="00A045FA" w:rsidTr="005F1573">
              <w:trPr>
                <w:trHeight w:val="60"/>
              </w:trPr>
              <w:tc>
                <w:tcPr>
                  <w:tcW w:w="709" w:type="dxa"/>
                </w:tcPr>
                <w:p w:rsidR="005F1573" w:rsidRPr="005F1573" w:rsidRDefault="00391FC2" w:rsidP="005F157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145-5/5</w:t>
                  </w:r>
                </w:p>
              </w:tc>
              <w:tc>
                <w:tcPr>
                  <w:tcW w:w="709" w:type="dxa"/>
                </w:tcPr>
                <w:p w:rsidR="005F1573" w:rsidRPr="005F1573" w:rsidRDefault="00391FC2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5</w:t>
                  </w:r>
                  <w:r w:rsidR="005F1573"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134" w:type="dxa"/>
                </w:tcPr>
                <w:p w:rsidR="005F1573" w:rsidRPr="005F1573" w:rsidRDefault="00391FC2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ПЭТ</w:t>
                  </w:r>
                </w:p>
              </w:tc>
            </w:tr>
            <w:tr w:rsidR="005F1573" w:rsidRPr="00A045FA" w:rsidTr="005F1573">
              <w:trPr>
                <w:trHeight w:val="126"/>
              </w:trPr>
              <w:tc>
                <w:tcPr>
                  <w:tcW w:w="709" w:type="dxa"/>
                </w:tcPr>
                <w:p w:rsidR="005F1573" w:rsidRPr="005F1573" w:rsidRDefault="00391FC2" w:rsidP="005F1573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145-5</w:t>
                  </w:r>
                </w:p>
              </w:tc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5 л</w:t>
                  </w:r>
                </w:p>
              </w:tc>
              <w:tc>
                <w:tcPr>
                  <w:tcW w:w="1134" w:type="dxa"/>
                </w:tcPr>
                <w:p w:rsidR="005F1573" w:rsidRPr="005F1573" w:rsidRDefault="00391FC2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канистра</w:t>
                  </w:r>
                </w:p>
              </w:tc>
            </w:tr>
          </w:tbl>
          <w:tbl>
            <w:tblPr>
              <w:tblStyle w:val="ab"/>
              <w:tblpPr w:leftFromText="180" w:rightFromText="180" w:vertAnchor="page" w:horzAnchor="margin" w:tblpXSpec="center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5F1573" w:rsidRPr="00A045FA" w:rsidTr="005F1573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5F1573" w:rsidRPr="00A045FA" w:rsidRDefault="00BC51AD" w:rsidP="00BC51AD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</w:pPr>
                  <w:proofErr w:type="spellStart"/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Diona</w:t>
                  </w:r>
                  <w:proofErr w:type="spellEnd"/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Apple</w:t>
                  </w:r>
                </w:p>
              </w:tc>
            </w:tr>
            <w:tr w:rsidR="005F1573" w:rsidRPr="005F1573" w:rsidTr="005F1573">
              <w:trPr>
                <w:trHeight w:val="149"/>
              </w:trPr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897C72" w:rsidRPr="005F1573" w:rsidTr="005F1573">
              <w:trPr>
                <w:trHeight w:val="123"/>
              </w:trPr>
              <w:tc>
                <w:tcPr>
                  <w:tcW w:w="709" w:type="dxa"/>
                </w:tcPr>
                <w:p w:rsidR="00897C72" w:rsidRPr="00897C72" w:rsidRDefault="00391FC2" w:rsidP="00897C7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147-5/5</w:t>
                  </w:r>
                </w:p>
              </w:tc>
              <w:tc>
                <w:tcPr>
                  <w:tcW w:w="709" w:type="dxa"/>
                </w:tcPr>
                <w:p w:rsidR="00897C72" w:rsidRPr="005F1573" w:rsidRDefault="00391FC2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5</w:t>
                  </w:r>
                  <w:r w:rsidR="00897C72"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134" w:type="dxa"/>
                </w:tcPr>
                <w:p w:rsidR="00897C72" w:rsidRPr="005F1573" w:rsidRDefault="00391FC2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ПЭТ</w:t>
                  </w:r>
                </w:p>
              </w:tc>
            </w:tr>
            <w:tr w:rsidR="00897C72" w:rsidRPr="005F1573" w:rsidTr="005F1573">
              <w:trPr>
                <w:trHeight w:val="60"/>
              </w:trPr>
              <w:tc>
                <w:tcPr>
                  <w:tcW w:w="709" w:type="dxa"/>
                </w:tcPr>
                <w:p w:rsidR="00897C72" w:rsidRPr="00897C72" w:rsidRDefault="00897C72" w:rsidP="00897C7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897C72" w:rsidRPr="005F1573" w:rsidRDefault="00897C72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97C72" w:rsidRPr="005F1573" w:rsidRDefault="00897C72" w:rsidP="005F1573">
                  <w:pPr>
                    <w:autoSpaceDE w:val="0"/>
                    <w:autoSpaceDN w:val="0"/>
                    <w:adjustRightInd w:val="0"/>
                    <w:ind w:left="-250" w:firstLine="25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</w:p>
              </w:tc>
            </w:tr>
          </w:tbl>
          <w:p w:rsidR="00260AB0" w:rsidRDefault="00260AB0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tbl>
            <w:tblPr>
              <w:tblStyle w:val="ab"/>
              <w:tblpPr w:leftFromText="180" w:rightFromText="180" w:vertAnchor="page" w:horzAnchor="margin" w:tblpY="86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709"/>
              <w:gridCol w:w="1134"/>
            </w:tblGrid>
            <w:tr w:rsidR="005F1573" w:rsidRPr="00A045FA" w:rsidTr="005F1573">
              <w:trPr>
                <w:trHeight w:val="260"/>
              </w:trPr>
              <w:tc>
                <w:tcPr>
                  <w:tcW w:w="2552" w:type="dxa"/>
                  <w:gridSpan w:val="3"/>
                </w:tcPr>
                <w:p w:rsidR="005F1573" w:rsidRPr="00BC51AD" w:rsidRDefault="005F1573" w:rsidP="00BC51A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          </w:t>
                  </w:r>
                  <w:proofErr w:type="spellStart"/>
                  <w:r w:rsidR="00BC51AD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>Diona</w:t>
                  </w:r>
                  <w:proofErr w:type="spellEnd"/>
                  <w:r w:rsidR="00BC51AD">
                    <w:rPr>
                      <w:rFonts w:asciiTheme="minorHAnsi" w:hAnsiTheme="minorHAnsi" w:cs="Arial"/>
                      <w:b/>
                      <w:sz w:val="20"/>
                      <w:szCs w:val="20"/>
                      <w:lang w:val="en-US" w:eastAsia="ru-RU"/>
                    </w:rPr>
                    <w:t xml:space="preserve"> Citrus</w:t>
                  </w:r>
                </w:p>
              </w:tc>
            </w:tr>
            <w:tr w:rsidR="005F1573" w:rsidRPr="005F1573" w:rsidTr="005F1573">
              <w:trPr>
                <w:trHeight w:val="149"/>
              </w:trPr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709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1134" w:type="dxa"/>
                </w:tcPr>
                <w:p w:rsidR="005F1573" w:rsidRPr="005F1573" w:rsidRDefault="005F1573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</w:pPr>
                  <w:r w:rsidRPr="005F1573">
                    <w:rPr>
                      <w:rFonts w:asciiTheme="minorHAnsi" w:hAnsiTheme="minorHAnsi" w:cs="Arial"/>
                      <w:b/>
                      <w:sz w:val="14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897C72" w:rsidRPr="005F1573" w:rsidTr="005F1573">
              <w:trPr>
                <w:trHeight w:val="60"/>
              </w:trPr>
              <w:tc>
                <w:tcPr>
                  <w:tcW w:w="709" w:type="dxa"/>
                </w:tcPr>
                <w:p w:rsidR="00897C72" w:rsidRPr="00897C72" w:rsidRDefault="00391FC2" w:rsidP="00897C7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149-5/5</w:t>
                  </w:r>
                </w:p>
              </w:tc>
              <w:tc>
                <w:tcPr>
                  <w:tcW w:w="709" w:type="dxa"/>
                </w:tcPr>
                <w:p w:rsidR="00897C72" w:rsidRPr="005F1573" w:rsidRDefault="00391FC2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5</w:t>
                  </w:r>
                  <w:r w:rsidR="00897C72" w:rsidRPr="005F1573"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 xml:space="preserve"> л</w:t>
                  </w:r>
                </w:p>
              </w:tc>
              <w:tc>
                <w:tcPr>
                  <w:tcW w:w="1134" w:type="dxa"/>
                </w:tcPr>
                <w:p w:rsidR="00897C72" w:rsidRPr="005F1573" w:rsidRDefault="00391FC2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  <w:t>ПЭТ</w:t>
                  </w:r>
                </w:p>
              </w:tc>
            </w:tr>
            <w:tr w:rsidR="00897C72" w:rsidRPr="005F1573" w:rsidTr="005F1573">
              <w:trPr>
                <w:trHeight w:val="60"/>
              </w:trPr>
              <w:tc>
                <w:tcPr>
                  <w:tcW w:w="709" w:type="dxa"/>
                </w:tcPr>
                <w:p w:rsidR="00897C72" w:rsidRPr="00897C72" w:rsidRDefault="00897C72" w:rsidP="00897C72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:rsidR="00897C72" w:rsidRPr="005F1573" w:rsidRDefault="00897C72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</w:p>
              </w:tc>
              <w:tc>
                <w:tcPr>
                  <w:tcW w:w="1134" w:type="dxa"/>
                </w:tcPr>
                <w:p w:rsidR="00897C72" w:rsidRPr="005F1573" w:rsidRDefault="00897C72" w:rsidP="005F157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14"/>
                      <w:szCs w:val="20"/>
                      <w:lang w:eastAsia="ru-RU"/>
                    </w:rPr>
                  </w:pPr>
                </w:p>
              </w:tc>
            </w:tr>
          </w:tbl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F1573" w:rsidRPr="00897C72" w:rsidRDefault="005F157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</w:pPr>
          </w:p>
        </w:tc>
      </w:tr>
    </w:tbl>
    <w:p w:rsidR="00452BC7" w:rsidRPr="00897C72" w:rsidRDefault="00452BC7">
      <w:pPr>
        <w:rPr>
          <w:rFonts w:asciiTheme="minorHAnsi" w:hAnsiTheme="minorHAnsi"/>
          <w:lang w:val="en-US"/>
        </w:rPr>
      </w:pPr>
    </w:p>
    <w:sectPr w:rsidR="00452BC7" w:rsidRPr="00897C7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D8" w:rsidRDefault="004408D8" w:rsidP="001D34B5">
      <w:pPr>
        <w:spacing w:after="0" w:line="240" w:lineRule="auto"/>
      </w:pPr>
      <w:r>
        <w:separator/>
      </w:r>
    </w:p>
  </w:endnote>
  <w:endnote w:type="continuationSeparator" w:id="0">
    <w:p w:rsidR="004408D8" w:rsidRDefault="004408D8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B8" w:rsidRDefault="002F29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B8" w:rsidRPr="002F29B8" w:rsidRDefault="002F29B8" w:rsidP="002F29B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2F29B8">
      <w:rPr>
        <w:sz w:val="16"/>
      </w:rPr>
      <w:t>ООО «ПРОСЕПТ Трейд»</w:t>
    </w:r>
  </w:p>
  <w:p w:rsidR="002F29B8" w:rsidRPr="002F29B8" w:rsidRDefault="002F29B8" w:rsidP="002F29B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2F29B8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9ABF5F6" wp14:editId="25079212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1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29B8">
      <w:rPr>
        <w:sz w:val="16"/>
      </w:rPr>
      <w:t xml:space="preserve">192171, г. Санкт-Петербург, ул. Полярников, д.9, </w:t>
    </w:r>
    <w:proofErr w:type="spellStart"/>
    <w:r w:rsidRPr="002F29B8">
      <w:rPr>
        <w:sz w:val="16"/>
      </w:rPr>
      <w:t>лит.А</w:t>
    </w:r>
    <w:proofErr w:type="spellEnd"/>
    <w:r w:rsidRPr="002F29B8">
      <w:rPr>
        <w:sz w:val="16"/>
      </w:rPr>
      <w:t>, оф. 408</w:t>
    </w:r>
  </w:p>
  <w:p w:rsidR="002F29B8" w:rsidRPr="002F29B8" w:rsidRDefault="002F29B8" w:rsidP="002F29B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2F29B8">
      <w:rPr>
        <w:sz w:val="16"/>
      </w:rPr>
      <w:t>Тел: 8(812) 309-28-90 / факс: 362-88-06</w:t>
    </w:r>
  </w:p>
  <w:p w:rsidR="00912BB7" w:rsidRPr="002F29B8" w:rsidRDefault="002F29B8" w:rsidP="002F29B8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2F29B8">
      <w:rPr>
        <w:sz w:val="16"/>
        <w:lang w:val="en-US"/>
      </w:rPr>
      <w:t>mail</w:t>
    </w:r>
    <w:r w:rsidRPr="002F29B8">
      <w:rPr>
        <w:sz w:val="16"/>
      </w:rPr>
      <w:t xml:space="preserve">: </w:t>
    </w:r>
    <w:r w:rsidRPr="002F29B8">
      <w:rPr>
        <w:sz w:val="16"/>
        <w:lang w:val="en-US"/>
      </w:rPr>
      <w:t>sale</w:t>
    </w:r>
    <w:r w:rsidRPr="002F29B8">
      <w:rPr>
        <w:sz w:val="16"/>
      </w:rPr>
      <w:t>@</w:t>
    </w:r>
    <w:r w:rsidRPr="002F29B8">
      <w:rPr>
        <w:sz w:val="16"/>
        <w:lang w:val="en-US"/>
      </w:rPr>
      <w:t>pro</w:t>
    </w:r>
    <w:r w:rsidRPr="002F29B8">
      <w:rPr>
        <w:sz w:val="16"/>
      </w:rPr>
      <w:t>-</w:t>
    </w:r>
    <w:r w:rsidRPr="002F29B8">
      <w:rPr>
        <w:sz w:val="16"/>
        <w:lang w:val="en-US"/>
      </w:rPr>
      <w:t>sept</w:t>
    </w:r>
    <w:r w:rsidRPr="002F29B8">
      <w:rPr>
        <w:sz w:val="16"/>
      </w:rPr>
      <w:t>.</w:t>
    </w:r>
    <w:proofErr w:type="spellStart"/>
    <w:r w:rsidRPr="002F29B8">
      <w:rPr>
        <w:sz w:val="16"/>
        <w:lang w:val="en-US"/>
      </w:rPr>
      <w:t>ru</w:t>
    </w:r>
    <w:proofErr w:type="spellEnd"/>
    <w:r w:rsidRPr="002F29B8">
      <w:rPr>
        <w:sz w:val="16"/>
      </w:rPr>
      <w:t xml:space="preserve"> </w:t>
    </w:r>
    <w:r w:rsidRPr="002F29B8">
      <w:rPr>
        <w:sz w:val="16"/>
      </w:rPr>
      <w:br/>
      <w:t xml:space="preserve">сайт: </w:t>
    </w:r>
    <w:r w:rsidRPr="002F29B8">
      <w:rPr>
        <w:sz w:val="16"/>
        <w:lang w:val="en-US"/>
      </w:rPr>
      <w:t>www</w:t>
    </w:r>
    <w:r w:rsidRPr="002F29B8">
      <w:rPr>
        <w:sz w:val="16"/>
      </w:rPr>
      <w:t>.</w:t>
    </w:r>
    <w:r w:rsidRPr="002F29B8">
      <w:rPr>
        <w:sz w:val="16"/>
        <w:lang w:val="en-US"/>
      </w:rPr>
      <w:t>pro</w:t>
    </w:r>
    <w:r w:rsidRPr="002F29B8">
      <w:rPr>
        <w:sz w:val="16"/>
      </w:rPr>
      <w:t>-</w:t>
    </w:r>
    <w:r w:rsidRPr="002F29B8">
      <w:rPr>
        <w:sz w:val="16"/>
        <w:lang w:val="en-US"/>
      </w:rPr>
      <w:t>sept</w:t>
    </w:r>
    <w:r w:rsidRPr="002F29B8">
      <w:rPr>
        <w:sz w:val="16"/>
      </w:rPr>
      <w:t>.</w:t>
    </w:r>
    <w:proofErr w:type="spellStart"/>
    <w:r w:rsidRPr="002F29B8">
      <w:rPr>
        <w:sz w:val="16"/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B8" w:rsidRDefault="002F29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D8" w:rsidRDefault="004408D8" w:rsidP="001D34B5">
      <w:pPr>
        <w:spacing w:after="0" w:line="240" w:lineRule="auto"/>
      </w:pPr>
      <w:r>
        <w:separator/>
      </w:r>
    </w:p>
  </w:footnote>
  <w:footnote w:type="continuationSeparator" w:id="0">
    <w:p w:rsidR="004408D8" w:rsidRDefault="004408D8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B8" w:rsidRDefault="002F29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B7" w:rsidRPr="001D34B5" w:rsidRDefault="004408D8" w:rsidP="001D34B5">
    <w:pPr>
      <w:pStyle w:val="a3"/>
      <w:jc w:val="center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2.9pt;margin-top:-54.4pt;width:84.5pt;height:87.65pt;z-index:251661312;mso-position-horizontal-relative:text;mso-position-vertical-relative:text;mso-width-relative:page;mso-height-relative:page">
          <v:imagedata r:id="rId1" o:title="logo ленточка_голубой"/>
          <w10:wrap type="topAndBottom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B8" w:rsidRDefault="002F29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E62"/>
    <w:rsid w:val="00025D21"/>
    <w:rsid w:val="00072FD0"/>
    <w:rsid w:val="000A6E62"/>
    <w:rsid w:val="000E042A"/>
    <w:rsid w:val="0012067B"/>
    <w:rsid w:val="00123AA1"/>
    <w:rsid w:val="00161F21"/>
    <w:rsid w:val="001648F7"/>
    <w:rsid w:val="00190BD9"/>
    <w:rsid w:val="00197F75"/>
    <w:rsid w:val="001D34B5"/>
    <w:rsid w:val="001E7CDF"/>
    <w:rsid w:val="001F7BD2"/>
    <w:rsid w:val="002218CB"/>
    <w:rsid w:val="00260AB0"/>
    <w:rsid w:val="0027136E"/>
    <w:rsid w:val="002847AE"/>
    <w:rsid w:val="002F29B8"/>
    <w:rsid w:val="00331A8C"/>
    <w:rsid w:val="00353081"/>
    <w:rsid w:val="0036599B"/>
    <w:rsid w:val="00366999"/>
    <w:rsid w:val="00391FC2"/>
    <w:rsid w:val="003B2566"/>
    <w:rsid w:val="00414FAD"/>
    <w:rsid w:val="004408D8"/>
    <w:rsid w:val="00452BC7"/>
    <w:rsid w:val="004C418C"/>
    <w:rsid w:val="004D652F"/>
    <w:rsid w:val="00572F19"/>
    <w:rsid w:val="005E6EC4"/>
    <w:rsid w:val="005F1573"/>
    <w:rsid w:val="0061187A"/>
    <w:rsid w:val="006F1BED"/>
    <w:rsid w:val="007426BB"/>
    <w:rsid w:val="00763404"/>
    <w:rsid w:val="00782F03"/>
    <w:rsid w:val="0079293C"/>
    <w:rsid w:val="007A7C78"/>
    <w:rsid w:val="00805D6A"/>
    <w:rsid w:val="00897C72"/>
    <w:rsid w:val="00912BB7"/>
    <w:rsid w:val="00962725"/>
    <w:rsid w:val="009807DA"/>
    <w:rsid w:val="0099229F"/>
    <w:rsid w:val="00A045FA"/>
    <w:rsid w:val="00AA2B60"/>
    <w:rsid w:val="00AF0493"/>
    <w:rsid w:val="00B052AF"/>
    <w:rsid w:val="00B67FCF"/>
    <w:rsid w:val="00BC51AD"/>
    <w:rsid w:val="00C61558"/>
    <w:rsid w:val="00C84458"/>
    <w:rsid w:val="00C91EC1"/>
    <w:rsid w:val="00D62A51"/>
    <w:rsid w:val="00E03333"/>
    <w:rsid w:val="00E47166"/>
    <w:rsid w:val="00EF2AFC"/>
    <w:rsid w:val="00F052F6"/>
    <w:rsid w:val="00F2145D"/>
    <w:rsid w:val="00F54D8C"/>
    <w:rsid w:val="00FF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A8F4-801A-4935-9DC0-1F07A5AD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16</cp:revision>
  <cp:lastPrinted>2020-06-08T08:45:00Z</cp:lastPrinted>
  <dcterms:created xsi:type="dcterms:W3CDTF">2020-08-27T12:12:00Z</dcterms:created>
  <dcterms:modified xsi:type="dcterms:W3CDTF">2021-07-05T08:09:00Z</dcterms:modified>
</cp:coreProperties>
</file>