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33556A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49150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Extra</w:t>
      </w:r>
      <w:r w:rsidR="008E672A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DB4F6B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Plus</w:t>
      </w:r>
    </w:p>
    <w:p w:rsidR="000A0015" w:rsidRDefault="0046041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460413">
        <w:rPr>
          <w:rFonts w:asciiTheme="minorHAnsi" w:hAnsiTheme="minorHAnsi"/>
          <w:b/>
          <w:sz w:val="32"/>
          <w:lang w:eastAsia="ru-RU"/>
        </w:rPr>
        <w:t>Усиленное</w:t>
      </w:r>
      <w:r>
        <w:rPr>
          <w:rFonts w:asciiTheme="minorHAnsi" w:hAnsiTheme="minorHAnsi"/>
          <w:b/>
          <w:sz w:val="32"/>
          <w:lang w:eastAsia="ru-RU"/>
        </w:rPr>
        <w:t xml:space="preserve"> </w:t>
      </w:r>
      <w:r w:rsidRPr="00460413">
        <w:rPr>
          <w:rFonts w:asciiTheme="minorHAnsi" w:hAnsiTheme="minorHAnsi"/>
          <w:b/>
          <w:sz w:val="32"/>
          <w:lang w:eastAsia="ru-RU"/>
        </w:rPr>
        <w:t>средство для уборки после строительства</w:t>
      </w:r>
      <w:r w:rsidRPr="00442978">
        <w:rPr>
          <w:rFonts w:asciiTheme="minorHAnsi" w:hAnsiTheme="minorHAnsi"/>
          <w:b/>
          <w:sz w:val="32"/>
          <w:lang w:eastAsia="ru-RU"/>
        </w:rPr>
        <w:t>.</w:t>
      </w:r>
    </w:p>
    <w:p w:rsidR="00460413" w:rsidRPr="00442978" w:rsidRDefault="0046041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C5C86" w:rsidRDefault="0049150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</w:t>
            </w:r>
            <w:r w:rsidR="00460413">
              <w:t xml:space="preserve"> </w:t>
            </w:r>
            <w:r w:rsidR="00460413" w:rsidRPr="00460413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для очистки и мытья кирпичной кладки и швов, гранита и других кислотостойких поверхностей различного назначения после ремонта и строительства в производственных и складских помещениях организаций общественного питания (столовых, баров, кафе, ресторанов), в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 гостиниц, вокзалов, а также на всех видах транспорта и в быту.</w:t>
            </w:r>
          </w:p>
          <w:p w:rsidR="0049150C" w:rsidRPr="001C5290" w:rsidRDefault="0049150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49150C">
        <w:trPr>
          <w:trHeight w:val="101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121F4" w:rsidRPr="001C5290" w:rsidRDefault="0049150C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</w:rPr>
              <w:t>Чистящее  кислотное средство усиленного действия. Обладает высоким очищающим действием. Удаляет цемент, строительные растворы, известь, солевые отложения, водный камень, клей, затирки для швов, ржавые подтеки, кальциево-карбонатные высолы.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254F0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9150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49150C" w:rsidRPr="0049150C" w:rsidRDefault="0049150C" w:rsidP="0049150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10-</w:t>
            </w:r>
            <w:r w:rsidR="008E672A">
              <w:rPr>
                <w:rFonts w:asciiTheme="minorHAnsi" w:hAnsiTheme="minorHAnsi" w:cs="Arial"/>
                <w:sz w:val="20"/>
                <w:szCs w:val="20"/>
                <w:lang w:eastAsia="ru-RU"/>
              </w:rPr>
              <w:t>35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 зависимости от степени загрязнения. Нанести на поверхность щеткой (губкой, кистью, распылителем, аппаратом высокого или низкого давления). Через 5-10 мин, при необходимости растерев щеткой, смыть водой. Для стойких загрязнений и остатков цемента разбавить</w:t>
            </w:r>
            <w:r w:rsidR="00460413" w:rsidRPr="0046041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8E672A">
              <w:rPr>
                <w:rFonts w:asciiTheme="minorHAnsi" w:hAnsiTheme="minorHAnsi" w:cs="Arial"/>
                <w:sz w:val="20"/>
                <w:szCs w:val="20"/>
                <w:lang w:eastAsia="ru-RU"/>
              </w:rPr>
              <w:t>200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500 мл/л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либо использовать концентрат. При необходимости повторить обработку.</w:t>
            </w:r>
          </w:p>
          <w:p w:rsidR="0049150C" w:rsidRDefault="0049150C" w:rsidP="0049150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49150C" w:rsidRDefault="00460413" w:rsidP="0049150C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460413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 Применяется для кислотостойких поверхностей! Не использовать для хромированных, медных, оцинкованных и эмалированных поверхностей, мрамора, бетона, анодированного алюминия, искусственного камня, глазурованной и глянцевой плитки, ламината, паркета!</w:t>
            </w:r>
          </w:p>
          <w:p w:rsidR="00460413" w:rsidRPr="00BB475E" w:rsidRDefault="00460413" w:rsidP="0049150C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49150C" w:rsidRPr="008B2329" w:rsidRDefault="00460413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46041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неорганическая кислота 5 – 15%, соляная кислота 5 – 15 %, НПАВ&lt;5%, растворитель, КПАВ&lt; 5%, парфюмерная композиция, краситель</w:t>
            </w:r>
            <w:r w:rsidR="008B2329" w:rsidRPr="008B232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460413" w:rsidRPr="0049150C" w:rsidRDefault="00460413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7406EA" w:rsidRPr="007406EA" w:rsidRDefault="007406EA" w:rsidP="007406E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06E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7406EA" w:rsidRPr="007406EA" w:rsidRDefault="007406EA" w:rsidP="007406E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06E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Pr="00254F0C" w:rsidRDefault="007406EA" w:rsidP="007406E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06E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7406EA" w:rsidRPr="00254F0C" w:rsidRDefault="007406EA" w:rsidP="007406E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0A0015" w:rsidRDefault="000A001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0A0015" w:rsidRPr="007426BB" w:rsidRDefault="000A001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0A0015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42978" w:rsidRPr="00442978" w:rsidRDefault="00442978" w:rsidP="0044297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429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A732DB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429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.08.015.Е.000245.03.15</w:t>
            </w:r>
          </w:p>
          <w:p w:rsidR="00442978" w:rsidRPr="00442978" w:rsidRDefault="00442978" w:rsidP="0044297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429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0C5C86" w:rsidRPr="0008679E" w:rsidRDefault="000C5C8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60413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60413" w:rsidRPr="00460413" w:rsidRDefault="00460413" w:rsidP="004429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46041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234-5</w:t>
                  </w:r>
                </w:p>
              </w:tc>
              <w:tc>
                <w:tcPr>
                  <w:tcW w:w="842" w:type="dxa"/>
                </w:tcPr>
                <w:p w:rsidR="00460413" w:rsidRPr="00E47166" w:rsidRDefault="00460413" w:rsidP="004429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60413" w:rsidRPr="007426BB" w:rsidRDefault="00460413" w:rsidP="004429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A5" w:rsidRDefault="00CE73A5" w:rsidP="001D34B5">
      <w:pPr>
        <w:spacing w:after="0" w:line="240" w:lineRule="auto"/>
      </w:pPr>
      <w:r>
        <w:separator/>
      </w:r>
    </w:p>
  </w:endnote>
  <w:endnote w:type="continuationSeparator" w:id="0">
    <w:p w:rsidR="00CE73A5" w:rsidRDefault="00CE73A5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6" w:rsidRDefault="002572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6" w:rsidRPr="002572B6" w:rsidRDefault="002572B6" w:rsidP="002572B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572B6">
      <w:rPr>
        <w:sz w:val="16"/>
      </w:rPr>
      <w:t>ООО «ПРОСЕПТ Трейд»</w:t>
    </w:r>
  </w:p>
  <w:p w:rsidR="002572B6" w:rsidRPr="002572B6" w:rsidRDefault="002572B6" w:rsidP="002572B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572B6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6D9CF46" wp14:editId="7CF192E2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2B6">
      <w:rPr>
        <w:sz w:val="16"/>
      </w:rPr>
      <w:t>192171, г. Санкт-Петербург, ул. Полярников, д.9, лит.А, оф. 408</w:t>
    </w:r>
  </w:p>
  <w:p w:rsidR="002572B6" w:rsidRPr="002572B6" w:rsidRDefault="002572B6" w:rsidP="002572B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572B6">
      <w:rPr>
        <w:sz w:val="16"/>
      </w:rPr>
      <w:t>Тел: 8(812) 309-28-90 / факс: 362-88-06</w:t>
    </w:r>
  </w:p>
  <w:p w:rsidR="001D34B5" w:rsidRPr="002572B6" w:rsidRDefault="002572B6" w:rsidP="002572B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572B6">
      <w:rPr>
        <w:sz w:val="16"/>
        <w:lang w:val="en-US"/>
      </w:rPr>
      <w:t>mail</w:t>
    </w:r>
    <w:r w:rsidRPr="002572B6">
      <w:rPr>
        <w:sz w:val="16"/>
      </w:rPr>
      <w:t xml:space="preserve">: </w:t>
    </w:r>
    <w:r w:rsidRPr="002572B6">
      <w:rPr>
        <w:sz w:val="16"/>
        <w:lang w:val="en-US"/>
      </w:rPr>
      <w:t>sale</w:t>
    </w:r>
    <w:r w:rsidRPr="002572B6">
      <w:rPr>
        <w:sz w:val="16"/>
      </w:rPr>
      <w:t>@</w:t>
    </w:r>
    <w:r w:rsidRPr="002572B6">
      <w:rPr>
        <w:sz w:val="16"/>
        <w:lang w:val="en-US"/>
      </w:rPr>
      <w:t>pro</w:t>
    </w:r>
    <w:r w:rsidRPr="002572B6">
      <w:rPr>
        <w:sz w:val="16"/>
      </w:rPr>
      <w:t>-</w:t>
    </w:r>
    <w:r w:rsidRPr="002572B6">
      <w:rPr>
        <w:sz w:val="16"/>
        <w:lang w:val="en-US"/>
      </w:rPr>
      <w:t>sept</w:t>
    </w:r>
    <w:r w:rsidRPr="002572B6">
      <w:rPr>
        <w:sz w:val="16"/>
      </w:rPr>
      <w:t>.</w:t>
    </w:r>
    <w:r w:rsidRPr="002572B6">
      <w:rPr>
        <w:sz w:val="16"/>
        <w:lang w:val="en-US"/>
      </w:rPr>
      <w:t>ru</w:t>
    </w:r>
    <w:r w:rsidRPr="002572B6">
      <w:rPr>
        <w:sz w:val="16"/>
      </w:rPr>
      <w:t xml:space="preserve"> </w:t>
    </w:r>
    <w:r w:rsidRPr="002572B6">
      <w:rPr>
        <w:sz w:val="16"/>
      </w:rPr>
      <w:br/>
      <w:t xml:space="preserve">сайт: </w:t>
    </w:r>
    <w:r w:rsidRPr="002572B6">
      <w:rPr>
        <w:sz w:val="16"/>
        <w:lang w:val="en-US"/>
      </w:rPr>
      <w:t>www</w:t>
    </w:r>
    <w:r w:rsidRPr="002572B6">
      <w:rPr>
        <w:sz w:val="16"/>
      </w:rPr>
      <w:t>.</w:t>
    </w:r>
    <w:r w:rsidRPr="002572B6">
      <w:rPr>
        <w:sz w:val="16"/>
        <w:lang w:val="en-US"/>
      </w:rPr>
      <w:t>pro</w:t>
    </w:r>
    <w:r w:rsidRPr="002572B6">
      <w:rPr>
        <w:sz w:val="16"/>
      </w:rPr>
      <w:t>-</w:t>
    </w:r>
    <w:r w:rsidRPr="002572B6">
      <w:rPr>
        <w:sz w:val="16"/>
        <w:lang w:val="en-US"/>
      </w:rPr>
      <w:t>sept</w:t>
    </w:r>
    <w:r w:rsidRPr="002572B6">
      <w:rPr>
        <w:sz w:val="16"/>
      </w:rPr>
      <w:t>.</w:t>
    </w:r>
    <w:r w:rsidRPr="002572B6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6" w:rsidRDefault="00257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A5" w:rsidRDefault="00CE73A5" w:rsidP="001D34B5">
      <w:pPr>
        <w:spacing w:after="0" w:line="240" w:lineRule="auto"/>
      </w:pPr>
      <w:r>
        <w:separator/>
      </w:r>
    </w:p>
  </w:footnote>
  <w:footnote w:type="continuationSeparator" w:id="0">
    <w:p w:rsidR="00CE73A5" w:rsidRDefault="00CE73A5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6" w:rsidRDefault="002572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6" w:rsidRDefault="002572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0015"/>
    <w:rsid w:val="000A6E62"/>
    <w:rsid w:val="000C5C86"/>
    <w:rsid w:val="000E042A"/>
    <w:rsid w:val="000F13A5"/>
    <w:rsid w:val="000F4368"/>
    <w:rsid w:val="00161F01"/>
    <w:rsid w:val="00197F75"/>
    <w:rsid w:val="001C5290"/>
    <w:rsid w:val="001D34B5"/>
    <w:rsid w:val="001F7BD2"/>
    <w:rsid w:val="00254F0C"/>
    <w:rsid w:val="002572B6"/>
    <w:rsid w:val="00260AB0"/>
    <w:rsid w:val="00316909"/>
    <w:rsid w:val="0033556A"/>
    <w:rsid w:val="003401A1"/>
    <w:rsid w:val="0034530B"/>
    <w:rsid w:val="00355981"/>
    <w:rsid w:val="00366999"/>
    <w:rsid w:val="00383890"/>
    <w:rsid w:val="00391758"/>
    <w:rsid w:val="003B2566"/>
    <w:rsid w:val="003E1B27"/>
    <w:rsid w:val="0042671B"/>
    <w:rsid w:val="00431DEF"/>
    <w:rsid w:val="00442978"/>
    <w:rsid w:val="00452BC7"/>
    <w:rsid w:val="00460413"/>
    <w:rsid w:val="0049150C"/>
    <w:rsid w:val="004F6069"/>
    <w:rsid w:val="005A6F35"/>
    <w:rsid w:val="0061187A"/>
    <w:rsid w:val="007406EA"/>
    <w:rsid w:val="007426BB"/>
    <w:rsid w:val="00753A79"/>
    <w:rsid w:val="00763404"/>
    <w:rsid w:val="00782F03"/>
    <w:rsid w:val="0079293C"/>
    <w:rsid w:val="007A37F0"/>
    <w:rsid w:val="007B4011"/>
    <w:rsid w:val="007C2D51"/>
    <w:rsid w:val="00805D6A"/>
    <w:rsid w:val="008B2329"/>
    <w:rsid w:val="008E672A"/>
    <w:rsid w:val="00992DDC"/>
    <w:rsid w:val="009B07EB"/>
    <w:rsid w:val="009C0975"/>
    <w:rsid w:val="009C2AE8"/>
    <w:rsid w:val="00A00A35"/>
    <w:rsid w:val="00A44470"/>
    <w:rsid w:val="00A47F09"/>
    <w:rsid w:val="00A732DB"/>
    <w:rsid w:val="00AB3FD9"/>
    <w:rsid w:val="00AD3347"/>
    <w:rsid w:val="00B2153E"/>
    <w:rsid w:val="00B22FA6"/>
    <w:rsid w:val="00B53962"/>
    <w:rsid w:val="00BB475E"/>
    <w:rsid w:val="00BF7041"/>
    <w:rsid w:val="00C44D7F"/>
    <w:rsid w:val="00C61558"/>
    <w:rsid w:val="00C84458"/>
    <w:rsid w:val="00CE73A5"/>
    <w:rsid w:val="00D62A51"/>
    <w:rsid w:val="00DA65C7"/>
    <w:rsid w:val="00DB4F6B"/>
    <w:rsid w:val="00DE414E"/>
    <w:rsid w:val="00E47166"/>
    <w:rsid w:val="00F121F4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E94A-BF4F-4083-9B94-11AD7C4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20</cp:revision>
  <cp:lastPrinted>2020-02-13T08:29:00Z</cp:lastPrinted>
  <dcterms:created xsi:type="dcterms:W3CDTF">2020-05-07T06:43:00Z</dcterms:created>
  <dcterms:modified xsi:type="dcterms:W3CDTF">2021-06-30T14:21:00Z</dcterms:modified>
</cp:coreProperties>
</file>