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5" w:rsidRPr="00EF51B0" w:rsidRDefault="003401A1" w:rsidP="001D34B5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r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Duty</w:t>
      </w:r>
      <w:r w:rsidRPr="00A44470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EF51B0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Foam</w:t>
      </w:r>
    </w:p>
    <w:p w:rsidR="00E45BBE" w:rsidRDefault="00646713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646713">
        <w:rPr>
          <w:rFonts w:asciiTheme="minorHAnsi" w:hAnsiTheme="minorHAnsi"/>
          <w:b/>
          <w:sz w:val="32"/>
          <w:lang w:eastAsia="ru-RU"/>
        </w:rPr>
        <w:t xml:space="preserve">Универсальный пенный </w:t>
      </w:r>
      <w:proofErr w:type="spellStart"/>
      <w:r w:rsidRPr="00646713">
        <w:rPr>
          <w:rFonts w:asciiTheme="minorHAnsi" w:hAnsiTheme="minorHAnsi"/>
          <w:b/>
          <w:sz w:val="32"/>
          <w:lang w:eastAsia="ru-RU"/>
        </w:rPr>
        <w:t>обезжириватель</w:t>
      </w:r>
      <w:proofErr w:type="spellEnd"/>
      <w:r w:rsidRPr="00646713">
        <w:rPr>
          <w:rFonts w:asciiTheme="minorHAnsi" w:hAnsiTheme="minorHAnsi"/>
          <w:b/>
          <w:sz w:val="32"/>
          <w:lang w:eastAsia="ru-RU"/>
        </w:rPr>
        <w:t xml:space="preserve"> для пищевого производства с антимикробным эффектом. Концентрат.</w:t>
      </w:r>
    </w:p>
    <w:p w:rsidR="00646713" w:rsidRPr="003401A1" w:rsidRDefault="00646713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A44470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053CEC" w:rsidRDefault="00EF51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EF51B0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Средство применяется для мойки и обработки технологического оборудования, емкостей, трубопроводов, транспортерных  лент, линий розлива и упаковки, аппаратуры, тары, инвентаря, инструментов, рабочих столов, стен, полов и пр.  на  предприятиях пищевой промышленности, в том числе мясо-и </w:t>
            </w:r>
            <w:proofErr w:type="spellStart"/>
            <w:r w:rsidRPr="00EF51B0">
              <w:rPr>
                <w:rFonts w:asciiTheme="minorHAnsi" w:hAnsiTheme="minorHAnsi" w:cs="Arial"/>
                <w:sz w:val="20"/>
                <w:szCs w:val="20"/>
                <w:lang w:eastAsia="ru-RU"/>
              </w:rPr>
              <w:t>рыбоперерабатывающей</w:t>
            </w:r>
            <w:proofErr w:type="spellEnd"/>
            <w:r w:rsidRPr="00EF51B0">
              <w:rPr>
                <w:rFonts w:asciiTheme="minorHAnsi" w:hAnsiTheme="minorHAnsi" w:cs="Arial"/>
                <w:sz w:val="20"/>
                <w:szCs w:val="20"/>
                <w:lang w:eastAsia="ru-RU"/>
              </w:rPr>
              <w:t>, хлебопекарной, кондитерской, а также в организациях общественного питания (столовых, баров, кафе, ресторанов), медицинских, учебно-образовательных и иных учреждениях, гостиницах и вокзалах, на всех видах транспорта.</w:t>
            </w:r>
          </w:p>
          <w:p w:rsidR="00EF51B0" w:rsidRPr="00EF51B0" w:rsidRDefault="00EF51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E55613">
        <w:trPr>
          <w:trHeight w:val="1619"/>
        </w:trPr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EF51B0" w:rsidRPr="001C5290" w:rsidRDefault="00EF51B0" w:rsidP="00E55613">
            <w:pPr>
              <w:pStyle w:val="a9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EF51B0">
              <w:rPr>
                <w:rFonts w:asciiTheme="minorHAnsi" w:hAnsiTheme="minorHAnsi" w:cs="Arial"/>
                <w:sz w:val="20"/>
                <w:szCs w:val="20"/>
              </w:rPr>
              <w:t xml:space="preserve">Щелочной </w:t>
            </w:r>
            <w:proofErr w:type="spellStart"/>
            <w:r w:rsidRPr="00EF51B0">
              <w:rPr>
                <w:rFonts w:asciiTheme="minorHAnsi" w:hAnsiTheme="minorHAnsi" w:cs="Arial"/>
                <w:sz w:val="20"/>
                <w:szCs w:val="20"/>
              </w:rPr>
              <w:t>высокопенный</w:t>
            </w:r>
            <w:proofErr w:type="spellEnd"/>
            <w:r w:rsidRPr="00EF51B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EF51B0">
              <w:rPr>
                <w:rFonts w:asciiTheme="minorHAnsi" w:hAnsiTheme="minorHAnsi" w:cs="Arial"/>
                <w:sz w:val="20"/>
                <w:szCs w:val="20"/>
              </w:rPr>
              <w:t>обезжириватель</w:t>
            </w:r>
            <w:proofErr w:type="spellEnd"/>
            <w:r w:rsidRPr="00EF51B0">
              <w:rPr>
                <w:rFonts w:asciiTheme="minorHAnsi" w:hAnsiTheme="minorHAnsi" w:cs="Arial"/>
                <w:sz w:val="20"/>
                <w:szCs w:val="20"/>
              </w:rPr>
              <w:t xml:space="preserve"> с антимикробным эффектом. Чистит, обезжиривает и удаляет стойкие  загрязнения –  масложировые и белковые, сахар, следы пищевых красителей и растительных пигментов, дрожжей, хмелевых смол, солода. Пенится в горячей и холодной воде. С </w:t>
            </w:r>
            <w:proofErr w:type="spellStart"/>
            <w:r w:rsidRPr="00EF51B0">
              <w:rPr>
                <w:rFonts w:asciiTheme="minorHAnsi" w:hAnsiTheme="minorHAnsi" w:cs="Arial"/>
                <w:sz w:val="20"/>
                <w:szCs w:val="20"/>
              </w:rPr>
              <w:t>пеногенератором</w:t>
            </w:r>
            <w:proofErr w:type="spellEnd"/>
            <w:r w:rsidRPr="00EF51B0">
              <w:rPr>
                <w:rFonts w:asciiTheme="minorHAnsi" w:hAnsiTheme="minorHAnsi" w:cs="Arial"/>
                <w:sz w:val="20"/>
                <w:szCs w:val="20"/>
              </w:rPr>
              <w:t xml:space="preserve"> позволяет отмывать вертикальные поверхности и труднодоступные места. При соблюдении рекомендаций не повреждает поверхности, в т.ч. алюминий. Не содержит фосфатов, </w:t>
            </w:r>
            <w:r w:rsidR="00E55613">
              <w:rPr>
                <w:rFonts w:asciiTheme="minorHAnsi" w:hAnsiTheme="minorHAnsi" w:cs="Arial"/>
                <w:sz w:val="20"/>
                <w:szCs w:val="20"/>
              </w:rPr>
              <w:t>агрессивных токсических веществ</w:t>
            </w:r>
            <w:r w:rsidRPr="00EF51B0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197F75" w:rsidTr="00A44470">
        <w:tc>
          <w:tcPr>
            <w:tcW w:w="2376" w:type="dxa"/>
          </w:tcPr>
          <w:p w:rsidR="00197F75" w:rsidRPr="007426BB" w:rsidRDefault="00686A9A" w:rsidP="00686A9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 xml:space="preserve">Значение </w:t>
            </w:r>
            <w:proofErr w:type="spellStart"/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</w:t>
            </w:r>
            <w:proofErr w:type="spellEnd"/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val="en-US" w:eastAsia="ru-RU"/>
              </w:rPr>
              <w:t>:</w:t>
            </w:r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64" w:type="dxa"/>
          </w:tcPr>
          <w:p w:rsidR="00197F75" w:rsidRPr="00C44D7F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49150C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1</w:t>
            </w:r>
            <w:r w:rsidR="00EF51B0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2</w:t>
            </w:r>
            <w:r w:rsidR="00C44D7F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,0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A44470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0C5C86" w:rsidRPr="000C5C86" w:rsidRDefault="00665B93" w:rsidP="000C5C86">
            <w:pPr>
              <w:spacing w:line="21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 xml:space="preserve">Мытье и </w:t>
            </w:r>
            <w:r w:rsidR="000B323E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обработка</w:t>
            </w:r>
            <w:r w:rsidR="00053CEC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 xml:space="preserve"> поверхностей</w:t>
            </w:r>
          </w:p>
          <w:p w:rsidR="00053CEC" w:rsidRPr="00053CEC" w:rsidRDefault="00053CEC" w:rsidP="00053CEC">
            <w:pPr>
              <w:spacing w:line="216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053CEC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Применять </w:t>
            </w:r>
            <w:r w:rsidR="00EF51B0" w:rsidRPr="00EF51B0">
              <w:rPr>
                <w:rFonts w:asciiTheme="minorHAnsi" w:hAnsiTheme="minorHAnsi" w:cs="Arial"/>
                <w:sz w:val="20"/>
                <w:szCs w:val="20"/>
                <w:lang w:eastAsia="ru-RU"/>
              </w:rPr>
              <w:t>2-5</w:t>
            </w:r>
            <w:r w:rsidR="00EF51B0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% </w:t>
            </w:r>
            <w:r w:rsidRPr="00053CEC">
              <w:rPr>
                <w:rFonts w:asciiTheme="minorHAnsi" w:hAnsiTheme="minorHAnsi" w:cs="Arial"/>
                <w:sz w:val="20"/>
                <w:szCs w:val="20"/>
                <w:lang w:eastAsia="ru-RU"/>
              </w:rPr>
              <w:t>раствор</w:t>
            </w:r>
            <w:r w:rsidR="00EF51B0">
              <w:rPr>
                <w:rFonts w:asciiTheme="minorHAnsi" w:hAnsiTheme="minorHAnsi" w:cs="Arial"/>
                <w:sz w:val="20"/>
                <w:szCs w:val="20"/>
                <w:lang w:eastAsia="ru-RU"/>
              </w:rPr>
              <w:t>, в зависимости от степени загрязнения</w:t>
            </w:r>
            <w:r w:rsidRPr="00053CEC">
              <w:rPr>
                <w:rFonts w:asciiTheme="minorHAnsi" w:hAnsiTheme="minorHAnsi" w:cs="Arial"/>
                <w:sz w:val="20"/>
                <w:szCs w:val="20"/>
                <w:lang w:eastAsia="ru-RU"/>
              </w:rPr>
              <w:t>.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  <w:r w:rsidRPr="00053CEC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Температурный режим мойки </w:t>
            </w:r>
            <w:r w:rsidR="00EF51B0">
              <w:rPr>
                <w:rFonts w:asciiTheme="minorHAnsi" w:hAnsiTheme="minorHAnsi" w:cs="Arial"/>
                <w:sz w:val="20"/>
                <w:szCs w:val="20"/>
                <w:lang w:eastAsia="ru-RU"/>
              </w:rPr>
              <w:t>20</w:t>
            </w:r>
            <w:r w:rsidRPr="00053CEC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-40°С. Использовать с пенообразующим оборудованием или вручную. </w:t>
            </w:r>
          </w:p>
          <w:p w:rsidR="00053CEC" w:rsidRPr="00BB475E" w:rsidRDefault="00053CEC" w:rsidP="00EF51B0">
            <w:pPr>
              <w:pStyle w:val="ac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053CEC" w:rsidRDefault="00910DD1" w:rsidP="00910DD1">
            <w:pPr>
              <w:rPr>
                <w:rFonts w:asciiTheme="minorHAnsi" w:hAnsiTheme="minorHAnsi" w:cstheme="minorHAnsi"/>
                <w:sz w:val="20"/>
              </w:rPr>
            </w:pPr>
            <w:r w:rsidRPr="00910DD1">
              <w:rPr>
                <w:rFonts w:asciiTheme="minorHAnsi" w:hAnsiTheme="minorHAnsi" w:cstheme="minorHAnsi"/>
                <w:sz w:val="20"/>
              </w:rPr>
              <w:t xml:space="preserve">вода, щелочные компоненты, амфотерные ПАВ&lt;5%, ЭДТА&lt;5%, </w:t>
            </w:r>
            <w:r w:rsidR="00E55613">
              <w:rPr>
                <w:rFonts w:asciiTheme="minorHAnsi" w:hAnsiTheme="minorHAnsi" w:cstheme="minorHAnsi"/>
                <w:sz w:val="20"/>
              </w:rPr>
              <w:t>функциональные добавки</w:t>
            </w:r>
            <w:r w:rsidRPr="00910DD1">
              <w:rPr>
                <w:rFonts w:asciiTheme="minorHAnsi" w:hAnsiTheme="minorHAnsi" w:cstheme="minorHAnsi"/>
                <w:sz w:val="20"/>
              </w:rPr>
              <w:t>, АПАВ&lt;5%, КПАВ&lt;5%, НПАВ&lt;5%.</w:t>
            </w:r>
          </w:p>
          <w:p w:rsidR="00984952" w:rsidRPr="00910DD1" w:rsidRDefault="00984952" w:rsidP="00910DD1">
            <w:pPr>
              <w:rPr>
                <w:rFonts w:asciiTheme="minorHAnsi" w:hAnsiTheme="minorHAnsi" w:cstheme="minorHAnsi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5018B1" w:rsidRPr="005018B1" w:rsidRDefault="005018B1" w:rsidP="005018B1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5018B1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Используйте защитную одежду, защитные перчатки и защиту глаз/лица. </w:t>
            </w:r>
          </w:p>
          <w:p w:rsidR="005018B1" w:rsidRPr="005018B1" w:rsidRDefault="005018B1" w:rsidP="005018B1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5018B1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Избегать попадания на кожу и в глаза. В случае попадания – обильно промыть водой. </w:t>
            </w:r>
          </w:p>
          <w:p w:rsidR="00984952" w:rsidRDefault="005018B1" w:rsidP="005018B1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5018B1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При необходимости обратиться к врачу </w:t>
            </w:r>
          </w:p>
          <w:p w:rsidR="005018B1" w:rsidRPr="007426BB" w:rsidRDefault="005018B1" w:rsidP="005018B1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0714A2" w:rsidRDefault="000714A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0714A2" w:rsidRPr="007426BB" w:rsidRDefault="000714A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0714A2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49150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>
              <w:rPr>
                <w:rFonts w:asciiTheme="minorHAnsi" w:hAnsiTheme="minorHAnsi" w:cs="Arial Unicode MS"/>
                <w:sz w:val="20"/>
                <w:szCs w:val="20"/>
              </w:rPr>
              <w:t xml:space="preserve">36 </w:t>
            </w:r>
            <w:r w:rsidR="00260AB0" w:rsidRPr="007426BB">
              <w:rPr>
                <w:rFonts w:asciiTheme="minorHAnsi" w:hAnsiTheme="minorHAnsi" w:cs="Arial Unicode MS"/>
                <w:sz w:val="20"/>
                <w:szCs w:val="20"/>
              </w:rPr>
              <w:t>месяц</w:t>
            </w:r>
            <w:r>
              <w:rPr>
                <w:rFonts w:asciiTheme="minorHAnsi" w:hAnsiTheme="minorHAnsi" w:cs="Arial Unicode MS"/>
                <w:sz w:val="20"/>
                <w:szCs w:val="20"/>
              </w:rPr>
              <w:t>ев</w:t>
            </w:r>
            <w:r w:rsidR="00260AB0"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C96FC0" w:rsidRDefault="00C96FC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C96FC0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BY.70.06.01.015.Е.004567.09.19</w:t>
            </w:r>
          </w:p>
          <w:p w:rsidR="000C5C86" w:rsidRDefault="00E45BBE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E45BBE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20.41.32-021-58873520-2019</w:t>
            </w:r>
          </w:p>
          <w:p w:rsidR="00E45BBE" w:rsidRPr="0008679E" w:rsidRDefault="00E45BBE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</w:tc>
      </w:tr>
      <w:tr w:rsidR="00260AB0" w:rsidTr="00A44470">
        <w:trPr>
          <w:trHeight w:val="1527"/>
        </w:trPr>
        <w:tc>
          <w:tcPr>
            <w:tcW w:w="2376" w:type="dxa"/>
          </w:tcPr>
          <w:p w:rsidR="00260AB0" w:rsidRPr="007426BB" w:rsidRDefault="00260AB0" w:rsidP="00D25F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427"/>
            </w:tblGrid>
            <w:tr w:rsidR="0079293C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427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49150C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49150C" w:rsidRPr="000172DC" w:rsidRDefault="00EF51B0" w:rsidP="000172D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</w:pPr>
                  <w:r w:rsidRPr="000172DC">
                    <w:rPr>
                      <w:sz w:val="20"/>
                      <w:szCs w:val="20"/>
                    </w:rPr>
                    <w:t>250</w:t>
                  </w:r>
                  <w:r w:rsidR="0049150C" w:rsidRPr="000172DC">
                    <w:rPr>
                      <w:sz w:val="20"/>
                      <w:szCs w:val="20"/>
                    </w:rPr>
                    <w:t>-5</w:t>
                  </w:r>
                </w:p>
              </w:tc>
              <w:tc>
                <w:tcPr>
                  <w:tcW w:w="842" w:type="dxa"/>
                </w:tcPr>
                <w:p w:rsidR="0049150C" w:rsidRPr="000172DC" w:rsidRDefault="0049150C" w:rsidP="000172D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0172DC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5 л</w:t>
                  </w:r>
                </w:p>
              </w:tc>
              <w:tc>
                <w:tcPr>
                  <w:tcW w:w="1427" w:type="dxa"/>
                </w:tcPr>
                <w:p w:rsidR="0049150C" w:rsidRPr="000172DC" w:rsidRDefault="0049150C" w:rsidP="000172D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0172DC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EF1E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72" w:rsidRDefault="00532672" w:rsidP="001D34B5">
      <w:pPr>
        <w:spacing w:after="0" w:line="240" w:lineRule="auto"/>
      </w:pPr>
      <w:r>
        <w:separator/>
      </w:r>
    </w:p>
  </w:endnote>
  <w:endnote w:type="continuationSeparator" w:id="0">
    <w:p w:rsidR="00532672" w:rsidRDefault="00532672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B63" w:rsidRDefault="00BC5B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B63" w:rsidRPr="00BC5B63" w:rsidRDefault="00BC5B63" w:rsidP="00BC5B63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BC5B63">
      <w:rPr>
        <w:sz w:val="16"/>
      </w:rPr>
      <w:t>ООО «ПРОСЕПТ Трейд»</w:t>
    </w:r>
  </w:p>
  <w:p w:rsidR="00BC5B63" w:rsidRPr="00BC5B63" w:rsidRDefault="00BC5B63" w:rsidP="00BC5B63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BC5B63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18CC999D" wp14:editId="7C2DC850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3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5B63">
      <w:rPr>
        <w:sz w:val="16"/>
      </w:rPr>
      <w:t xml:space="preserve">192171, г. Санкт-Петербург, ул. Полярников, д.9, </w:t>
    </w:r>
    <w:proofErr w:type="spellStart"/>
    <w:r w:rsidRPr="00BC5B63">
      <w:rPr>
        <w:sz w:val="16"/>
      </w:rPr>
      <w:t>лит.А</w:t>
    </w:r>
    <w:proofErr w:type="spellEnd"/>
    <w:r w:rsidRPr="00BC5B63">
      <w:rPr>
        <w:sz w:val="16"/>
      </w:rPr>
      <w:t>, оф. 408</w:t>
    </w:r>
  </w:p>
  <w:p w:rsidR="00BC5B63" w:rsidRPr="00BC5B63" w:rsidRDefault="00BC5B63" w:rsidP="00BC5B63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BC5B63">
      <w:rPr>
        <w:sz w:val="16"/>
      </w:rPr>
      <w:t>Тел: 8(812) 309-28-90 / факс: 362-88-06</w:t>
    </w:r>
  </w:p>
  <w:p w:rsidR="001D34B5" w:rsidRPr="00BC5B63" w:rsidRDefault="00BC5B63" w:rsidP="00BC5B63">
    <w:pPr>
      <w:tabs>
        <w:tab w:val="center" w:pos="4677"/>
        <w:tab w:val="right" w:pos="9355"/>
      </w:tabs>
      <w:spacing w:after="0" w:line="240" w:lineRule="auto"/>
      <w:jc w:val="right"/>
      <w:rPr>
        <w:sz w:val="16"/>
        <w:lang w:val="en-US"/>
      </w:rPr>
    </w:pPr>
    <w:r w:rsidRPr="00BC5B63">
      <w:rPr>
        <w:sz w:val="16"/>
        <w:lang w:val="en-US"/>
      </w:rPr>
      <w:t>mail: sale@pro-sept.</w:t>
    </w:r>
    <w:proofErr w:type="spellStart"/>
    <w:r w:rsidRPr="00BC5B63">
      <w:rPr>
        <w:sz w:val="16"/>
        <w:lang w:val="en-US"/>
      </w:rPr>
      <w:t>ru</w:t>
    </w:r>
    <w:proofErr w:type="spellEnd"/>
    <w:r w:rsidRPr="00BC5B63">
      <w:rPr>
        <w:sz w:val="16"/>
        <w:lang w:val="en-US"/>
      </w:rPr>
      <w:t xml:space="preserve"> </w:t>
    </w:r>
    <w:r w:rsidRPr="00BC5B63">
      <w:rPr>
        <w:sz w:val="16"/>
        <w:lang w:val="en-US"/>
      </w:rPr>
      <w:br/>
    </w:r>
    <w:r w:rsidRPr="00BC5B63">
      <w:rPr>
        <w:sz w:val="16"/>
      </w:rPr>
      <w:t>сайт</w:t>
    </w:r>
    <w:r w:rsidRPr="00BC5B63">
      <w:rPr>
        <w:sz w:val="16"/>
        <w:lang w:val="en-US"/>
      </w:rPr>
      <w:t>: www.pro-sept.</w:t>
    </w:r>
    <w:proofErr w:type="spellStart"/>
    <w:r w:rsidRPr="00BC5B63">
      <w:rPr>
        <w:sz w:val="16"/>
        <w:lang w:val="en-US"/>
      </w:rPr>
      <w:t>ru</w:t>
    </w:r>
    <w:bookmarkStart w:id="0" w:name="_GoBack"/>
    <w:bookmarkEnd w:id="0"/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B63" w:rsidRDefault="00BC5B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72" w:rsidRDefault="00532672" w:rsidP="001D34B5">
      <w:pPr>
        <w:spacing w:after="0" w:line="240" w:lineRule="auto"/>
      </w:pPr>
      <w:r>
        <w:separator/>
      </w:r>
    </w:p>
  </w:footnote>
  <w:footnote w:type="continuationSeparator" w:id="0">
    <w:p w:rsidR="00532672" w:rsidRDefault="00532672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B63" w:rsidRDefault="00BC5B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B5" w:rsidRPr="001D34B5" w:rsidRDefault="00DE414E" w:rsidP="001D34B5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2703830</wp:posOffset>
          </wp:positionH>
          <wp:positionV relativeFrom="paragraph">
            <wp:posOffset>-690880</wp:posOffset>
          </wp:positionV>
          <wp:extent cx="1073150" cy="1113155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B63" w:rsidRDefault="00BC5B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55DC"/>
    <w:multiLevelType w:val="hybridMultilevel"/>
    <w:tmpl w:val="2E18D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172DC"/>
    <w:rsid w:val="00053CEC"/>
    <w:rsid w:val="000714A2"/>
    <w:rsid w:val="00072FD0"/>
    <w:rsid w:val="00081B05"/>
    <w:rsid w:val="0008679E"/>
    <w:rsid w:val="000A6E62"/>
    <w:rsid w:val="000B323E"/>
    <w:rsid w:val="000C5C86"/>
    <w:rsid w:val="000E042A"/>
    <w:rsid w:val="000F13A5"/>
    <w:rsid w:val="000F4368"/>
    <w:rsid w:val="00161F01"/>
    <w:rsid w:val="00197F75"/>
    <w:rsid w:val="001C5290"/>
    <w:rsid w:val="001D34B5"/>
    <w:rsid w:val="001F418E"/>
    <w:rsid w:val="001F7BD2"/>
    <w:rsid w:val="00260AB0"/>
    <w:rsid w:val="002E03D5"/>
    <w:rsid w:val="003401A1"/>
    <w:rsid w:val="00355981"/>
    <w:rsid w:val="00366999"/>
    <w:rsid w:val="00383890"/>
    <w:rsid w:val="00391758"/>
    <w:rsid w:val="003B2566"/>
    <w:rsid w:val="00431DEF"/>
    <w:rsid w:val="00446CCB"/>
    <w:rsid w:val="00452BC7"/>
    <w:rsid w:val="0049150C"/>
    <w:rsid w:val="004E4630"/>
    <w:rsid w:val="004F6069"/>
    <w:rsid w:val="005018B1"/>
    <w:rsid w:val="00532672"/>
    <w:rsid w:val="0061187A"/>
    <w:rsid w:val="00634987"/>
    <w:rsid w:val="00646713"/>
    <w:rsid w:val="00665B93"/>
    <w:rsid w:val="00686A9A"/>
    <w:rsid w:val="006F154D"/>
    <w:rsid w:val="0072537C"/>
    <w:rsid w:val="007426BB"/>
    <w:rsid w:val="00763404"/>
    <w:rsid w:val="00782F03"/>
    <w:rsid w:val="0079293C"/>
    <w:rsid w:val="007B4011"/>
    <w:rsid w:val="007C4F51"/>
    <w:rsid w:val="00805D6A"/>
    <w:rsid w:val="00910DD1"/>
    <w:rsid w:val="00984952"/>
    <w:rsid w:val="009B07EB"/>
    <w:rsid w:val="009C0975"/>
    <w:rsid w:val="00A00A35"/>
    <w:rsid w:val="00A44470"/>
    <w:rsid w:val="00AD3347"/>
    <w:rsid w:val="00B22FA6"/>
    <w:rsid w:val="00B53962"/>
    <w:rsid w:val="00BB475E"/>
    <w:rsid w:val="00BC5B63"/>
    <w:rsid w:val="00C43EBB"/>
    <w:rsid w:val="00C44D7F"/>
    <w:rsid w:val="00C61558"/>
    <w:rsid w:val="00C84458"/>
    <w:rsid w:val="00C96FC0"/>
    <w:rsid w:val="00CB5DC6"/>
    <w:rsid w:val="00D04B64"/>
    <w:rsid w:val="00D62A51"/>
    <w:rsid w:val="00DA65C7"/>
    <w:rsid w:val="00DE414E"/>
    <w:rsid w:val="00E45BBE"/>
    <w:rsid w:val="00E47166"/>
    <w:rsid w:val="00E55613"/>
    <w:rsid w:val="00EC2B45"/>
    <w:rsid w:val="00EF1E09"/>
    <w:rsid w:val="00EF51B0"/>
    <w:rsid w:val="00F00248"/>
    <w:rsid w:val="00F121F4"/>
    <w:rsid w:val="00F56BCD"/>
    <w:rsid w:val="00F925F6"/>
    <w:rsid w:val="00FB4D10"/>
    <w:rsid w:val="00FC251B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401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2118-EFBF-4E5B-B991-3F7F99B3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20</cp:revision>
  <cp:lastPrinted>2020-02-13T08:29:00Z</cp:lastPrinted>
  <dcterms:created xsi:type="dcterms:W3CDTF">2020-05-07T06:42:00Z</dcterms:created>
  <dcterms:modified xsi:type="dcterms:W3CDTF">2021-06-30T14:21:00Z</dcterms:modified>
</cp:coreProperties>
</file>