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A" w:rsidRDefault="003401A1" w:rsidP="007730A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261AAD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Graffiti</w:t>
      </w:r>
      <w:r w:rsidR="00F56D23" w:rsidRPr="00ED5378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F56D23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Max</w:t>
      </w:r>
    </w:p>
    <w:p w:rsidR="005E5C79" w:rsidRDefault="00261AA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szCs w:val="20"/>
          <w:lang w:eastAsia="ru-RU"/>
        </w:rPr>
      </w:pPr>
      <w:r>
        <w:rPr>
          <w:rFonts w:asciiTheme="minorHAnsi" w:hAnsiTheme="minorHAnsi"/>
          <w:b/>
          <w:sz w:val="32"/>
          <w:szCs w:val="20"/>
          <w:lang w:val="en-US" w:eastAsia="ru-RU"/>
        </w:rPr>
        <w:t>C</w:t>
      </w:r>
      <w:r w:rsidRPr="00261AAD">
        <w:rPr>
          <w:rFonts w:asciiTheme="minorHAnsi" w:hAnsiTheme="minorHAnsi"/>
          <w:b/>
          <w:sz w:val="32"/>
          <w:szCs w:val="20"/>
          <w:lang w:eastAsia="ru-RU"/>
        </w:rPr>
        <w:t>редство для удаления граффити</w:t>
      </w:r>
      <w:r w:rsidR="00874C7A">
        <w:rPr>
          <w:rFonts w:asciiTheme="minorHAnsi" w:hAnsiTheme="minorHAnsi"/>
          <w:b/>
          <w:sz w:val="32"/>
          <w:szCs w:val="20"/>
          <w:lang w:eastAsia="ru-RU"/>
        </w:rPr>
        <w:t xml:space="preserve"> </w:t>
      </w:r>
      <w:r w:rsidR="005E5C79">
        <w:rPr>
          <w:rFonts w:asciiTheme="minorHAnsi" w:hAnsiTheme="minorHAnsi"/>
          <w:b/>
          <w:sz w:val="32"/>
          <w:szCs w:val="20"/>
          <w:lang w:eastAsia="ru-RU"/>
        </w:rPr>
        <w:t>широкого</w:t>
      </w:r>
      <w:r w:rsidR="00874C7A">
        <w:rPr>
          <w:rFonts w:asciiTheme="minorHAnsi" w:hAnsiTheme="minorHAnsi"/>
          <w:b/>
          <w:sz w:val="32"/>
          <w:szCs w:val="20"/>
          <w:lang w:eastAsia="ru-RU"/>
        </w:rPr>
        <w:t xml:space="preserve"> действия</w:t>
      </w:r>
      <w:r w:rsidRPr="00261AAD">
        <w:rPr>
          <w:rFonts w:asciiTheme="minorHAnsi" w:hAnsiTheme="minorHAnsi"/>
          <w:b/>
          <w:sz w:val="32"/>
          <w:szCs w:val="20"/>
          <w:lang w:eastAsia="ru-RU"/>
        </w:rPr>
        <w:t>.</w:t>
      </w:r>
    </w:p>
    <w:p w:rsidR="00534CA4" w:rsidRPr="00261AAD" w:rsidRDefault="005E5C7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szCs w:val="20"/>
          <w:lang w:eastAsia="ru-RU"/>
        </w:rPr>
      </w:pPr>
      <w:r>
        <w:rPr>
          <w:rFonts w:asciiTheme="minorHAnsi" w:hAnsiTheme="minorHAnsi"/>
          <w:b/>
          <w:sz w:val="32"/>
          <w:szCs w:val="20"/>
          <w:lang w:eastAsia="ru-RU"/>
        </w:rPr>
        <w:t>Готовое к применению.</w:t>
      </w:r>
    </w:p>
    <w:p w:rsidR="00261AAD" w:rsidRPr="00261AAD" w:rsidRDefault="00261AA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49150C" w:rsidRPr="00ED5378" w:rsidRDefault="00261AA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261AAD">
              <w:rPr>
                <w:rFonts w:asciiTheme="minorHAnsi" w:hAnsiTheme="minorHAnsi" w:cs="Arial"/>
                <w:sz w:val="20"/>
                <w:szCs w:val="20"/>
                <w:lang w:eastAsia="ru-RU"/>
              </w:rPr>
              <w:t>Для очистки стен и полов после ремонтных работ и устранения следов вандализма -  уличного раскрашивания стен, тротуаров и тротуарной плитки, осквернения памятников, надгробий, снаружи и в помещениях организаций общественного питания (столовых, баров, кафе, ресторанов), торговых и деловых центров, спортивно-оздоровительных и культурно-досуговых сооружений, медицинских, образовательных и иных учреждений, предприятий промышленности, гостиниц и вокзалов, на всех видах транспорта, в быту.</w:t>
            </w:r>
          </w:p>
          <w:p w:rsidR="00261AAD" w:rsidRPr="00ED5378" w:rsidRDefault="00261AA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56D23">
        <w:trPr>
          <w:trHeight w:val="1128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F121F4" w:rsidRPr="001C5290" w:rsidRDefault="00261AAD" w:rsidP="00261AAD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Чистящее средство </w:t>
            </w:r>
            <w:r w:rsidR="00F56D23">
              <w:rPr>
                <w:rFonts w:asciiTheme="minorHAnsi" w:hAnsiTheme="minorHAnsi" w:cs="Arial"/>
                <w:sz w:val="20"/>
                <w:szCs w:val="20"/>
              </w:rPr>
              <w:t xml:space="preserve">усиленного действия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на основе </w:t>
            </w:r>
            <w:r w:rsidRPr="00261AAD">
              <w:rPr>
                <w:rFonts w:asciiTheme="minorHAnsi" w:hAnsiTheme="minorHAnsi" w:cs="Arial"/>
                <w:sz w:val="20"/>
                <w:szCs w:val="20"/>
              </w:rPr>
              <w:t>органически</w:t>
            </w:r>
            <w:r>
              <w:rPr>
                <w:rFonts w:asciiTheme="minorHAnsi" w:hAnsiTheme="minorHAnsi" w:cs="Arial"/>
                <w:sz w:val="20"/>
                <w:szCs w:val="20"/>
              </w:rPr>
              <w:t>х</w:t>
            </w:r>
            <w:r w:rsidRPr="00261AAD">
              <w:rPr>
                <w:rFonts w:asciiTheme="minorHAnsi" w:hAnsiTheme="minorHAnsi" w:cs="Arial"/>
                <w:sz w:val="20"/>
                <w:szCs w:val="20"/>
              </w:rPr>
              <w:t xml:space="preserve"> растворител</w:t>
            </w:r>
            <w:r>
              <w:rPr>
                <w:rFonts w:asciiTheme="minorHAnsi" w:hAnsiTheme="minorHAnsi" w:cs="Arial"/>
                <w:sz w:val="20"/>
                <w:szCs w:val="20"/>
              </w:rPr>
              <w:t>ей</w:t>
            </w:r>
            <w:r w:rsidRPr="00261AAD">
              <w:rPr>
                <w:rFonts w:asciiTheme="minorHAnsi" w:hAnsiTheme="minorHAnsi" w:cs="Arial"/>
                <w:sz w:val="20"/>
                <w:szCs w:val="20"/>
              </w:rPr>
              <w:t>. Эффективно удаляет стойкие загрязнения (граффити, свежую масляную, акриловую, пенафталевую краску, следы маркера, пигменты, надписи и рисунки) с различных типов поверхностей. Не удаляет следы травления поверхностей.</w:t>
            </w:r>
          </w:p>
        </w:tc>
      </w:tr>
      <w:tr w:rsidR="00197F75" w:rsidTr="00A44470">
        <w:tc>
          <w:tcPr>
            <w:tcW w:w="2376" w:type="dxa"/>
          </w:tcPr>
          <w:p w:rsidR="00197F75" w:rsidRPr="00D260F0" w:rsidRDefault="00D260F0" w:rsidP="00D260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pH:</w:t>
            </w:r>
          </w:p>
        </w:tc>
        <w:tc>
          <w:tcPr>
            <w:tcW w:w="8364" w:type="dxa"/>
          </w:tcPr>
          <w:p w:rsidR="0079293C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261AAD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F56D23" w:rsidRPr="00F56D23" w:rsidRDefault="00F56D2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D260F0" w:rsidRPr="00D260F0" w:rsidRDefault="00D260F0" w:rsidP="00D260F0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Очистка поверхностей ручным способом</w:t>
            </w:r>
          </w:p>
          <w:p w:rsidR="00D260F0" w:rsidRPr="00D260F0" w:rsidRDefault="00D260F0" w:rsidP="00D260F0">
            <w:pPr>
              <w:spacing w:line="21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Нанести средство на губку или тканевую салфетку. смочить пятно, через 5-10 мин крестообразными движениями очистить поверхность салфеткой. При необходимости обработку повторить. Обрабатывать небольшими участками во избежание эффекта "ореола".</w:t>
            </w:r>
          </w:p>
          <w:p w:rsidR="00D260F0" w:rsidRPr="00D260F0" w:rsidRDefault="00D260F0" w:rsidP="00D260F0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Очистка поверхностей методом распыления</w:t>
            </w:r>
          </w:p>
          <w:p w:rsidR="0049150C" w:rsidRPr="00D260F0" w:rsidRDefault="00D260F0" w:rsidP="00D260F0">
            <w:pPr>
              <w:pStyle w:val="ac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Залить средство в распылительное устройство. Распылить средство на поверхность, протереть салфеткой. При стойких загрязнениях обработку поверхности повторить.</w:t>
            </w:r>
          </w:p>
          <w:p w:rsidR="00D260F0" w:rsidRPr="00BB475E" w:rsidRDefault="00D260F0" w:rsidP="00D260F0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49150C" w:rsidRPr="00ED5378" w:rsidRDefault="00261AAD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261AA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органические растворители, D-лимонен, НПАВ</w:t>
            </w:r>
            <w:r w:rsidR="00E22E8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&lt;5%</w:t>
            </w:r>
            <w:r w:rsidRPr="00261AA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261AAD" w:rsidRPr="00ED5378" w:rsidRDefault="00261AAD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D260F0" w:rsidRPr="00D260F0" w:rsidRDefault="00D260F0" w:rsidP="00D260F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Используйте защитную одежду, защитные перчатки, защиту глаз/лица.</w:t>
            </w:r>
          </w:p>
          <w:p w:rsidR="00D260F0" w:rsidRPr="00D260F0" w:rsidRDefault="00D260F0" w:rsidP="00D260F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D260F0" w:rsidRPr="00D260F0" w:rsidRDefault="00D260F0" w:rsidP="00D260F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необходимости обратиться к врачу. </w:t>
            </w:r>
          </w:p>
          <w:p w:rsidR="00D260F0" w:rsidRPr="00D260F0" w:rsidRDefault="00D260F0" w:rsidP="00D260F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распылении использовать средства защиты органов дыхания.</w:t>
            </w:r>
          </w:p>
          <w:p w:rsidR="00261AAD" w:rsidRDefault="00D260F0" w:rsidP="00D260F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D260F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Соблюдать стандартные меры пожарной безопасности!</w:t>
            </w:r>
          </w:p>
          <w:p w:rsidR="00D260F0" w:rsidRPr="00D260F0" w:rsidRDefault="00D260F0" w:rsidP="00D260F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E22E8E" w:rsidRDefault="00E22E8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E22E8E" w:rsidRPr="007426BB" w:rsidRDefault="00E22E8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E22E8E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49150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261AAD" w:rsidRDefault="00261AA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61AA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BY.70.06.01.015.Е.003731.08.17</w:t>
            </w:r>
          </w:p>
          <w:p w:rsidR="000C5C86" w:rsidRPr="00DC1BB4" w:rsidRDefault="00261AA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61AA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2383-008-58873520-2014</w:t>
            </w:r>
          </w:p>
          <w:p w:rsidR="00DC1BB4" w:rsidRPr="0008679E" w:rsidRDefault="00DC1BB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98"/>
            </w:tblGrid>
            <w:tr w:rsidR="0079293C" w:rsidRPr="007426BB" w:rsidTr="00F56D23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98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9150C" w:rsidRPr="007426BB" w:rsidTr="00F56D23">
              <w:trPr>
                <w:trHeight w:val="260"/>
              </w:trPr>
              <w:tc>
                <w:tcPr>
                  <w:tcW w:w="992" w:type="dxa"/>
                </w:tcPr>
                <w:p w:rsidR="0049150C" w:rsidRPr="0049150C" w:rsidRDefault="00261AAD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E22E8E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842" w:type="dxa"/>
                </w:tcPr>
                <w:p w:rsidR="0049150C" w:rsidRPr="00E47166" w:rsidRDefault="00261AAD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</w:t>
                  </w:r>
                  <w:r w:rsidR="0049150C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98" w:type="dxa"/>
                </w:tcPr>
                <w:p w:rsidR="0049150C" w:rsidRPr="00261AAD" w:rsidRDefault="00261AAD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металлическая банка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BF" w:rsidRDefault="00B02CBF" w:rsidP="001D34B5">
      <w:pPr>
        <w:spacing w:after="0" w:line="240" w:lineRule="auto"/>
      </w:pPr>
      <w:r>
        <w:separator/>
      </w:r>
    </w:p>
  </w:endnote>
  <w:endnote w:type="continuationSeparator" w:id="0">
    <w:p w:rsidR="00B02CBF" w:rsidRDefault="00B02CBF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0" w:rsidRDefault="008B7C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0" w:rsidRPr="008B7C40" w:rsidRDefault="008B7C40" w:rsidP="008B7C4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B7C40">
      <w:rPr>
        <w:sz w:val="16"/>
      </w:rPr>
      <w:t>ООО «ПРОСЕПТ Трейд»</w:t>
    </w:r>
  </w:p>
  <w:p w:rsidR="008B7C40" w:rsidRPr="008B7C40" w:rsidRDefault="008B7C40" w:rsidP="008B7C4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B7C40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33C2D7C" wp14:editId="66A9F511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C40">
      <w:rPr>
        <w:sz w:val="16"/>
      </w:rPr>
      <w:t>192171, г. Санкт-Петербург, ул. Полярников, д.9, лит.А, оф. 408</w:t>
    </w:r>
  </w:p>
  <w:p w:rsidR="008B7C40" w:rsidRPr="008B7C40" w:rsidRDefault="008B7C40" w:rsidP="008B7C4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B7C40">
      <w:rPr>
        <w:sz w:val="16"/>
      </w:rPr>
      <w:t>Тел: 8(812) 309-28-90 / факс: 362-88-06</w:t>
    </w:r>
  </w:p>
  <w:p w:rsidR="001D34B5" w:rsidRPr="008B7C40" w:rsidRDefault="008B7C40" w:rsidP="008B7C4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B7C40">
      <w:rPr>
        <w:sz w:val="16"/>
        <w:lang w:val="en-US"/>
      </w:rPr>
      <w:t>mail</w:t>
    </w:r>
    <w:r w:rsidRPr="008B7C40">
      <w:rPr>
        <w:sz w:val="16"/>
      </w:rPr>
      <w:t xml:space="preserve">: </w:t>
    </w:r>
    <w:r w:rsidRPr="008B7C40">
      <w:rPr>
        <w:sz w:val="16"/>
        <w:lang w:val="en-US"/>
      </w:rPr>
      <w:t>sale</w:t>
    </w:r>
    <w:r w:rsidRPr="008B7C40">
      <w:rPr>
        <w:sz w:val="16"/>
      </w:rPr>
      <w:t>@</w:t>
    </w:r>
    <w:r w:rsidRPr="008B7C40">
      <w:rPr>
        <w:sz w:val="16"/>
        <w:lang w:val="en-US"/>
      </w:rPr>
      <w:t>pro</w:t>
    </w:r>
    <w:r w:rsidRPr="008B7C40">
      <w:rPr>
        <w:sz w:val="16"/>
      </w:rPr>
      <w:t>-</w:t>
    </w:r>
    <w:r w:rsidRPr="008B7C40">
      <w:rPr>
        <w:sz w:val="16"/>
        <w:lang w:val="en-US"/>
      </w:rPr>
      <w:t>sept</w:t>
    </w:r>
    <w:r w:rsidRPr="008B7C40">
      <w:rPr>
        <w:sz w:val="16"/>
      </w:rPr>
      <w:t>.</w:t>
    </w:r>
    <w:r w:rsidRPr="008B7C40">
      <w:rPr>
        <w:sz w:val="16"/>
        <w:lang w:val="en-US"/>
      </w:rPr>
      <w:t>ru</w:t>
    </w:r>
    <w:r w:rsidRPr="008B7C40">
      <w:rPr>
        <w:sz w:val="16"/>
      </w:rPr>
      <w:t xml:space="preserve"> </w:t>
    </w:r>
    <w:r w:rsidRPr="008B7C40">
      <w:rPr>
        <w:sz w:val="16"/>
      </w:rPr>
      <w:br/>
      <w:t xml:space="preserve">сайт: </w:t>
    </w:r>
    <w:r w:rsidRPr="008B7C40">
      <w:rPr>
        <w:sz w:val="16"/>
        <w:lang w:val="en-US"/>
      </w:rPr>
      <w:t>www</w:t>
    </w:r>
    <w:r w:rsidRPr="008B7C40">
      <w:rPr>
        <w:sz w:val="16"/>
      </w:rPr>
      <w:t>.</w:t>
    </w:r>
    <w:r w:rsidRPr="008B7C40">
      <w:rPr>
        <w:sz w:val="16"/>
        <w:lang w:val="en-US"/>
      </w:rPr>
      <w:t>pro</w:t>
    </w:r>
    <w:r w:rsidRPr="008B7C40">
      <w:rPr>
        <w:sz w:val="16"/>
      </w:rPr>
      <w:t>-</w:t>
    </w:r>
    <w:r w:rsidRPr="008B7C40">
      <w:rPr>
        <w:sz w:val="16"/>
        <w:lang w:val="en-US"/>
      </w:rPr>
      <w:t>sept</w:t>
    </w:r>
    <w:r w:rsidRPr="008B7C40">
      <w:rPr>
        <w:sz w:val="16"/>
      </w:rPr>
      <w:t>.</w:t>
    </w:r>
    <w:r w:rsidRPr="008B7C40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0" w:rsidRDefault="008B7C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BF" w:rsidRDefault="00B02CBF" w:rsidP="001D34B5">
      <w:pPr>
        <w:spacing w:after="0" w:line="240" w:lineRule="auto"/>
      </w:pPr>
      <w:r>
        <w:separator/>
      </w:r>
    </w:p>
  </w:footnote>
  <w:footnote w:type="continuationSeparator" w:id="0">
    <w:p w:rsidR="00B02CBF" w:rsidRDefault="00B02CBF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0" w:rsidRDefault="008B7C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0" w:rsidRDefault="008B7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4649"/>
    <w:rsid w:val="00072FD0"/>
    <w:rsid w:val="00081B05"/>
    <w:rsid w:val="0008679E"/>
    <w:rsid w:val="000A6E62"/>
    <w:rsid w:val="000C5C86"/>
    <w:rsid w:val="000C785F"/>
    <w:rsid w:val="000E042A"/>
    <w:rsid w:val="000F13A5"/>
    <w:rsid w:val="000F4368"/>
    <w:rsid w:val="00161F01"/>
    <w:rsid w:val="00197F75"/>
    <w:rsid w:val="001B5EED"/>
    <w:rsid w:val="001C5290"/>
    <w:rsid w:val="001D34B5"/>
    <w:rsid w:val="001F7BD2"/>
    <w:rsid w:val="00260AB0"/>
    <w:rsid w:val="00261AAD"/>
    <w:rsid w:val="003401A1"/>
    <w:rsid w:val="00355981"/>
    <w:rsid w:val="00366999"/>
    <w:rsid w:val="00383890"/>
    <w:rsid w:val="00391758"/>
    <w:rsid w:val="003B2566"/>
    <w:rsid w:val="00431DEF"/>
    <w:rsid w:val="00452BC7"/>
    <w:rsid w:val="0046237C"/>
    <w:rsid w:val="0049150C"/>
    <w:rsid w:val="004F6069"/>
    <w:rsid w:val="00534CA4"/>
    <w:rsid w:val="005E5C79"/>
    <w:rsid w:val="0061187A"/>
    <w:rsid w:val="007426BB"/>
    <w:rsid w:val="00763404"/>
    <w:rsid w:val="007730AA"/>
    <w:rsid w:val="00782F03"/>
    <w:rsid w:val="0079293C"/>
    <w:rsid w:val="007A4656"/>
    <w:rsid w:val="007B4011"/>
    <w:rsid w:val="007C4F51"/>
    <w:rsid w:val="007E41DD"/>
    <w:rsid w:val="00805D6A"/>
    <w:rsid w:val="00874C7A"/>
    <w:rsid w:val="008B7C40"/>
    <w:rsid w:val="009B07EB"/>
    <w:rsid w:val="009C0975"/>
    <w:rsid w:val="00A00A35"/>
    <w:rsid w:val="00A44470"/>
    <w:rsid w:val="00AD3347"/>
    <w:rsid w:val="00B02CBF"/>
    <w:rsid w:val="00B22FA6"/>
    <w:rsid w:val="00B53962"/>
    <w:rsid w:val="00BB475E"/>
    <w:rsid w:val="00C44D7F"/>
    <w:rsid w:val="00C61558"/>
    <w:rsid w:val="00C84458"/>
    <w:rsid w:val="00D260F0"/>
    <w:rsid w:val="00D62A51"/>
    <w:rsid w:val="00DA65C7"/>
    <w:rsid w:val="00DC1BB4"/>
    <w:rsid w:val="00DE414E"/>
    <w:rsid w:val="00E22E8E"/>
    <w:rsid w:val="00E47166"/>
    <w:rsid w:val="00E6515A"/>
    <w:rsid w:val="00ED5378"/>
    <w:rsid w:val="00F00248"/>
    <w:rsid w:val="00F010F4"/>
    <w:rsid w:val="00F121F4"/>
    <w:rsid w:val="00F56D23"/>
    <w:rsid w:val="00F925F6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D5A6-E08E-4731-BB4E-31AFCCC0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9</cp:revision>
  <cp:lastPrinted>2020-07-31T08:37:00Z</cp:lastPrinted>
  <dcterms:created xsi:type="dcterms:W3CDTF">2020-08-06T13:47:00Z</dcterms:created>
  <dcterms:modified xsi:type="dcterms:W3CDTF">2021-06-30T14:22:00Z</dcterms:modified>
</cp:coreProperties>
</file>