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B5" w:rsidRPr="00A21EE9" w:rsidRDefault="005A3EE3" w:rsidP="001D34B5">
      <w:pPr>
        <w:pStyle w:val="4"/>
        <w:jc w:val="both"/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</w:pPr>
      <w:proofErr w:type="spellStart"/>
      <w:r>
        <w:rPr>
          <w:rFonts w:asciiTheme="minorHAnsi" w:hAnsiTheme="minorHAnsi" w:cs="Aharoni"/>
          <w:b/>
          <w:color w:val="00B0F0"/>
          <w:spacing w:val="-20"/>
          <w:sz w:val="48"/>
          <w:szCs w:val="36"/>
          <w:lang w:val="en-US" w:bidi="he-IL"/>
        </w:rPr>
        <w:t>Flox</w:t>
      </w:r>
      <w:proofErr w:type="spellEnd"/>
      <w:r w:rsidR="00A21EE9">
        <w:rPr>
          <w:rFonts w:asciiTheme="minorHAnsi" w:hAnsiTheme="minorHAnsi" w:cs="Aharoni"/>
          <w:b/>
          <w:color w:val="00B0F0"/>
          <w:spacing w:val="-20"/>
          <w:sz w:val="48"/>
          <w:szCs w:val="36"/>
          <w:lang w:bidi="he-IL"/>
        </w:rPr>
        <w:t xml:space="preserve"> </w:t>
      </w:r>
    </w:p>
    <w:p w:rsidR="00A21EE9" w:rsidRDefault="00B543D2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>
        <w:rPr>
          <w:rFonts w:asciiTheme="minorHAnsi" w:hAnsiTheme="minorHAnsi"/>
          <w:b/>
          <w:sz w:val="32"/>
          <w:lang w:eastAsia="ru-RU"/>
        </w:rPr>
        <w:t xml:space="preserve">Нейтрализатор </w:t>
      </w:r>
      <w:r w:rsidR="00A21EE9">
        <w:rPr>
          <w:rFonts w:asciiTheme="minorHAnsi" w:hAnsiTheme="minorHAnsi"/>
          <w:b/>
          <w:sz w:val="32"/>
          <w:lang w:eastAsia="ru-RU"/>
        </w:rPr>
        <w:t>неприятных</w:t>
      </w:r>
      <w:r w:rsidR="00C851FB">
        <w:rPr>
          <w:rFonts w:asciiTheme="minorHAnsi" w:hAnsiTheme="minorHAnsi"/>
          <w:b/>
          <w:sz w:val="32"/>
          <w:lang w:eastAsia="ru-RU"/>
        </w:rPr>
        <w:t xml:space="preserve"> </w:t>
      </w:r>
      <w:r w:rsidR="00A60699">
        <w:rPr>
          <w:rFonts w:asciiTheme="minorHAnsi" w:hAnsiTheme="minorHAnsi"/>
          <w:b/>
          <w:sz w:val="32"/>
          <w:lang w:eastAsia="ru-RU"/>
        </w:rPr>
        <w:t>запахов</w:t>
      </w:r>
      <w:r w:rsidR="00A21EE9">
        <w:rPr>
          <w:rFonts w:asciiTheme="minorHAnsi" w:hAnsiTheme="minorHAnsi"/>
          <w:b/>
          <w:sz w:val="32"/>
          <w:lang w:eastAsia="ru-RU"/>
        </w:rPr>
        <w:t xml:space="preserve"> </w:t>
      </w:r>
    </w:p>
    <w:p w:rsidR="00A21EE9" w:rsidRPr="00A60699" w:rsidRDefault="00A21EE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32"/>
          <w:lang w:eastAsia="ru-RU"/>
        </w:rPr>
      </w:pPr>
      <w:r w:rsidRPr="00A21EE9">
        <w:rPr>
          <w:rFonts w:asciiTheme="minorHAnsi" w:hAnsiTheme="minorHAnsi"/>
          <w:b/>
          <w:sz w:val="32"/>
          <w:lang w:eastAsia="ru-RU"/>
        </w:rPr>
        <w:t>«</w:t>
      </w:r>
      <w:r w:rsidR="00863618" w:rsidRPr="00863618">
        <w:rPr>
          <w:rFonts w:asciiTheme="minorHAnsi" w:hAnsiTheme="minorHAnsi"/>
          <w:b/>
          <w:sz w:val="32"/>
          <w:lang w:eastAsia="ru-RU"/>
        </w:rPr>
        <w:t>Романтичный Прованс</w:t>
      </w:r>
      <w:r w:rsidRPr="00A21EE9">
        <w:rPr>
          <w:rFonts w:asciiTheme="minorHAnsi" w:hAnsiTheme="minorHAnsi"/>
          <w:b/>
          <w:sz w:val="32"/>
          <w:lang w:eastAsia="ru-RU"/>
        </w:rPr>
        <w:t>»</w:t>
      </w:r>
    </w:p>
    <w:p w:rsidR="00A21EE9" w:rsidRPr="00F30DED" w:rsidRDefault="00A21EE9" w:rsidP="001D34B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0"/>
          <w:szCs w:val="20"/>
          <w:lang w:eastAsia="ru-RU"/>
        </w:rPr>
      </w:pPr>
    </w:p>
    <w:tbl>
      <w:tblPr>
        <w:tblStyle w:val="ab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8364"/>
        <w:gridCol w:w="142"/>
      </w:tblGrid>
      <w:tr w:rsidR="00197F75" w:rsidTr="00A60699">
        <w:tc>
          <w:tcPr>
            <w:tcW w:w="2376" w:type="dxa"/>
          </w:tcPr>
          <w:p w:rsidR="00197F75" w:rsidRPr="007426BB" w:rsidRDefault="00197F75" w:rsidP="00197F75">
            <w:pPr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6" w:type="dxa"/>
            <w:gridSpan w:val="2"/>
          </w:tcPr>
          <w:p w:rsidR="008831AC" w:rsidRDefault="00863618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Нейтрализатор неприятных запахов «Романтичный Прованс» сочетает в себе </w:t>
            </w:r>
            <w:proofErr w:type="spellStart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>шипровый</w:t>
            </w:r>
            <w:proofErr w:type="spellEnd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аромат с легкими цветочными и фруктовыми нотами, обрамленный в строгую древесно-мускусную базу, который порадует ароматерапией Прованса и позволит погрузиться в приятные эмоции.</w:t>
            </w:r>
          </w:p>
          <w:p w:rsidR="00863618" w:rsidRPr="000020AE" w:rsidRDefault="00863618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60699">
        <w:trPr>
          <w:trHeight w:val="708"/>
        </w:trPr>
        <w:tc>
          <w:tcPr>
            <w:tcW w:w="2376" w:type="dxa"/>
          </w:tcPr>
          <w:p w:rsidR="00197F75" w:rsidRPr="007426BB" w:rsidRDefault="00197F75" w:rsidP="00197F75">
            <w:pPr>
              <w:pStyle w:val="a9"/>
              <w:spacing w:before="0" w:beforeAutospacing="0" w:after="0" w:afterAutospacing="0"/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</w:pPr>
            <w:r w:rsidRPr="007426BB">
              <w:rPr>
                <w:rFonts w:asciiTheme="minorHAnsi" w:hAnsiTheme="minorHAnsi" w:cs="Arial Unicode MS"/>
                <w:b/>
                <w:sz w:val="20"/>
                <w:szCs w:val="20"/>
              </w:rPr>
              <w:t>Характеристики</w:t>
            </w:r>
            <w:r w:rsidRPr="007426BB">
              <w:rPr>
                <w:rFonts w:asciiTheme="minorHAnsi" w:hAnsiTheme="minorHAnsi" w:cs="Arial Unicode MS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506" w:type="dxa"/>
            <w:gridSpan w:val="2"/>
          </w:tcPr>
          <w:p w:rsidR="00A60699" w:rsidRDefault="00A21EE9" w:rsidP="004F2E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21EE9">
              <w:rPr>
                <w:rFonts w:asciiTheme="minorHAnsi" w:hAnsiTheme="minorHAnsi" w:cs="Arial"/>
                <w:sz w:val="20"/>
                <w:szCs w:val="20"/>
              </w:rPr>
              <w:t xml:space="preserve">Нейтральное </w:t>
            </w:r>
            <w:r w:rsidR="008831AC" w:rsidRPr="008831AC">
              <w:rPr>
                <w:rFonts w:asciiTheme="minorHAnsi" w:hAnsiTheme="minorHAnsi" w:cs="Arial"/>
                <w:sz w:val="20"/>
                <w:szCs w:val="20"/>
              </w:rPr>
              <w:t xml:space="preserve">средство мгновенного действия с антимикробным компонентом. Быстро и эффективно устраняет неприятные запахи – пищи, затхлости, сигаретного дыма, </w:t>
            </w:r>
            <w:r w:rsidR="006367EF">
              <w:rPr>
                <w:rFonts w:asciiTheme="minorHAnsi" w:hAnsiTheme="minorHAnsi" w:cs="Arial"/>
                <w:sz w:val="20"/>
                <w:szCs w:val="20"/>
              </w:rPr>
              <w:t>туалетной комнаты</w:t>
            </w:r>
            <w:r w:rsidR="008831AC" w:rsidRPr="008831AC">
              <w:rPr>
                <w:rFonts w:asciiTheme="minorHAnsi" w:hAnsiTheme="minorHAnsi" w:cs="Arial"/>
                <w:sz w:val="20"/>
                <w:szCs w:val="20"/>
              </w:rPr>
              <w:t>, запахи животных. Уничтожает вредную микрофлору и нейтрализует запахи при прямом воздействии на их источник. Ароматизирует воздух и оставляет тонкий аромат на длительное время.</w:t>
            </w:r>
          </w:p>
          <w:p w:rsidR="00A21EE9" w:rsidRPr="001C5290" w:rsidRDefault="00A21EE9" w:rsidP="004F2E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197F75" w:rsidTr="00A60699"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proofErr w:type="spellStart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pH</w:t>
            </w:r>
            <w:proofErr w:type="spellEnd"/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 xml:space="preserve"> (концентрат):</w:t>
            </w:r>
          </w:p>
        </w:tc>
        <w:tc>
          <w:tcPr>
            <w:tcW w:w="8506" w:type="dxa"/>
            <w:gridSpan w:val="2"/>
          </w:tcPr>
          <w:p w:rsidR="00197F75" w:rsidRPr="00BB475E" w:rsidRDefault="007426BB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≈</w:t>
            </w:r>
            <w:r w:rsidR="005A3EE3">
              <w:rPr>
                <w:rFonts w:asciiTheme="minorHAnsi" w:hAnsiTheme="minorHAnsi" w:cs="Arial"/>
                <w:sz w:val="20"/>
                <w:szCs w:val="20"/>
                <w:lang w:eastAsia="ru-RU"/>
              </w:rPr>
              <w:t>7</w:t>
            </w:r>
            <w:r w:rsidR="00BB475E">
              <w:rPr>
                <w:rFonts w:asciiTheme="minorHAnsi" w:hAnsiTheme="minorHAnsi" w:cs="Arial"/>
                <w:sz w:val="20"/>
                <w:szCs w:val="20"/>
                <w:lang w:val="en-US" w:eastAsia="ru-RU"/>
              </w:rPr>
              <w:t>,</w:t>
            </w:r>
            <w:r w:rsidR="005A3EE3">
              <w:rPr>
                <w:rFonts w:asciiTheme="minorHAnsi" w:hAnsiTheme="minorHAnsi" w:cs="Arial"/>
                <w:sz w:val="20"/>
                <w:szCs w:val="20"/>
                <w:lang w:eastAsia="ru-RU"/>
              </w:rPr>
              <w:t>0</w:t>
            </w:r>
          </w:p>
          <w:p w:rsidR="0079293C" w:rsidRPr="007426BB" w:rsidRDefault="0079293C" w:rsidP="004F2ED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260AB0" w:rsidTr="00A60699">
        <w:trPr>
          <w:trHeight w:val="859"/>
        </w:trPr>
        <w:tc>
          <w:tcPr>
            <w:tcW w:w="2376" w:type="dxa"/>
          </w:tcPr>
          <w:p w:rsidR="00260AB0" w:rsidRPr="007426BB" w:rsidRDefault="00260AB0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Способ применения:</w:t>
            </w:r>
          </w:p>
        </w:tc>
        <w:tc>
          <w:tcPr>
            <w:tcW w:w="8506" w:type="dxa"/>
            <w:gridSpan w:val="2"/>
          </w:tcPr>
          <w:p w:rsidR="00A21EE9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A21EE9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>Перед применением встряхните флакон и переведите распылитель (триггер) в рабочее положение.</w:t>
            </w:r>
          </w:p>
          <w:p w:rsidR="00A21EE9" w:rsidRPr="00A21EE9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  <w:p w:rsidR="00A21EE9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A21EE9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Уничтожение источника запаха:</w:t>
            </w:r>
            <w:r w:rsidRPr="00A21EE9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Распылите средство на источник неприятного запаха или в воздух рядом с объектом. При необходимости повторить обработку.</w:t>
            </w:r>
          </w:p>
          <w:p w:rsidR="00A21EE9" w:rsidRPr="00A21EE9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</w:p>
          <w:p w:rsidR="00A60699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</w:pPr>
            <w:r w:rsidRPr="00A21EE9">
              <w:rPr>
                <w:rFonts w:asciiTheme="minorHAnsi" w:hAnsiTheme="minorHAnsi" w:cs="Arial"/>
                <w:b/>
                <w:bCs/>
                <w:sz w:val="20"/>
                <w:szCs w:val="20"/>
                <w:lang w:eastAsia="ru-RU"/>
              </w:rPr>
              <w:t>Ароматизация:</w:t>
            </w:r>
            <w:r w:rsidRPr="00A21EE9">
              <w:rPr>
                <w:rFonts w:asciiTheme="minorHAnsi" w:hAnsiTheme="minorHAnsi" w:cs="Arial"/>
                <w:bCs/>
                <w:sz w:val="20"/>
                <w:szCs w:val="20"/>
                <w:lang w:eastAsia="ru-RU"/>
              </w:rPr>
              <w:t xml:space="preserve"> Равномерно распылить средство в воздухе. Для помещения площадью до 5 м2 достаточно 1-3 нажатий на курок распылителя.</w:t>
            </w:r>
          </w:p>
          <w:p w:rsidR="00A21EE9" w:rsidRPr="009140D5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  <w:lang w:eastAsia="ru-RU"/>
              </w:rPr>
              <w:t>Состав:</w:t>
            </w:r>
          </w:p>
        </w:tc>
        <w:tc>
          <w:tcPr>
            <w:tcW w:w="8364" w:type="dxa"/>
          </w:tcPr>
          <w:p w:rsidR="00A21EE9" w:rsidRDefault="00863618" w:rsidP="00F30DED">
            <w:pPr>
              <w:spacing w:line="216" w:lineRule="auto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>В</w:t>
            </w:r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ода, парфюмерная композиция, функциональная добавка, КПАВ&lt;5%, </w:t>
            </w:r>
            <w:proofErr w:type="spellStart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метилизотиазолинон</w:t>
            </w:r>
            <w:proofErr w:type="spellEnd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метилхлороизотиазолинон</w:t>
            </w:r>
            <w:proofErr w:type="spellEnd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>линалоол</w:t>
            </w:r>
            <w:proofErr w:type="spellEnd"/>
            <w:r w:rsidRPr="00863618">
              <w:rPr>
                <w:rFonts w:asciiTheme="minorHAnsi" w:hAnsiTheme="minorHAnsi" w:cs="Arial"/>
                <w:sz w:val="20"/>
                <w:szCs w:val="20"/>
                <w:lang w:eastAsia="ru-RU"/>
              </w:rPr>
              <w:t>.</w:t>
            </w:r>
          </w:p>
          <w:p w:rsidR="00863618" w:rsidRPr="002F435F" w:rsidRDefault="00863618" w:rsidP="00F30DED">
            <w:pPr>
              <w:spacing w:line="216" w:lineRule="auto"/>
              <w:rPr>
                <w:rFonts w:ascii="Cambria" w:hAnsi="Cambria" w:cs="Arial Unicode MS"/>
                <w:sz w:val="20"/>
                <w:szCs w:val="20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Меры предосторожности:</w:t>
            </w:r>
          </w:p>
        </w:tc>
        <w:tc>
          <w:tcPr>
            <w:tcW w:w="8364" w:type="dxa"/>
          </w:tcPr>
          <w:p w:rsidR="005A3EE3" w:rsidRDefault="00A21EE9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  <w:r w:rsidRPr="00A21EE9"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  <w:t>Избегать попадания в глаза. При попадании промыть водой, при необходимости обратиться к врачу.</w:t>
            </w:r>
          </w:p>
          <w:p w:rsidR="00A21EE9" w:rsidRPr="00F30DED" w:rsidRDefault="00A21EE9" w:rsidP="00BB475E">
            <w:pPr>
              <w:jc w:val="both"/>
              <w:rPr>
                <w:rFonts w:asciiTheme="minorHAnsi" w:hAnsiTheme="minorHAnsi" w:cs="Arial Unicode MS"/>
                <w:sz w:val="20"/>
                <w:szCs w:val="20"/>
                <w:lang w:eastAsia="ru-RU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97F75" w:rsidP="001D34B5">
            <w:pPr>
              <w:autoSpaceDE w:val="0"/>
              <w:autoSpaceDN w:val="0"/>
              <w:adjustRightInd w:val="0"/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b/>
                <w:bCs/>
                <w:sz w:val="20"/>
                <w:szCs w:val="20"/>
              </w:rPr>
              <w:t>Хранение:</w:t>
            </w:r>
          </w:p>
        </w:tc>
        <w:tc>
          <w:tcPr>
            <w:tcW w:w="8364" w:type="dxa"/>
          </w:tcPr>
          <w:p w:rsidR="00260AB0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 xml:space="preserve">Хранить в плотно закрытой упаковке в сухом темном помещении отдельно от пищевых продуктов при температуре от +5 до +25°С. </w:t>
            </w:r>
          </w:p>
          <w:p w:rsidR="00197F75" w:rsidRPr="007426BB" w:rsidRDefault="00260AB0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  <w:r w:rsidRPr="007426BB">
              <w:rPr>
                <w:rFonts w:asciiTheme="minorHAnsi" w:hAnsiTheme="minorHAnsi" w:cs="Arial Unicode MS"/>
                <w:sz w:val="20"/>
                <w:szCs w:val="20"/>
              </w:rPr>
              <w:t>Срок годности: 36 месяцев (соблюдать условия транспортировки и хранения)</w:t>
            </w:r>
          </w:p>
          <w:p w:rsidR="0079293C" w:rsidRPr="007426BB" w:rsidRDefault="0079293C" w:rsidP="00260AB0">
            <w:pPr>
              <w:rPr>
                <w:rFonts w:asciiTheme="minorHAnsi" w:hAnsiTheme="minorHAnsi" w:cs="Arial Unicode MS"/>
                <w:sz w:val="20"/>
                <w:szCs w:val="20"/>
              </w:rPr>
            </w:pPr>
          </w:p>
        </w:tc>
      </w:tr>
      <w:tr w:rsidR="00197F75" w:rsidTr="00A60699">
        <w:trPr>
          <w:gridAfter w:val="1"/>
          <w:wAfter w:w="142" w:type="dxa"/>
        </w:trPr>
        <w:tc>
          <w:tcPr>
            <w:tcW w:w="2376" w:type="dxa"/>
          </w:tcPr>
          <w:p w:rsidR="00197F75" w:rsidRPr="007426BB" w:rsidRDefault="001F7BD2" w:rsidP="00260A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7426BB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Свидетельство о гос. регистрации</w:t>
            </w:r>
          </w:p>
        </w:tc>
        <w:tc>
          <w:tcPr>
            <w:tcW w:w="8364" w:type="dxa"/>
          </w:tcPr>
          <w:p w:rsidR="00A21EE9" w:rsidRPr="00A21EE9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21EE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BY.70.06.01.015.Е.003410.07.17</w:t>
            </w:r>
          </w:p>
          <w:p w:rsidR="005A3EE3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A21EE9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ТУ 2389-009-58873520-2016</w:t>
            </w:r>
          </w:p>
          <w:p w:rsidR="00A21EE9" w:rsidRPr="005A3EE3" w:rsidRDefault="00A21EE9" w:rsidP="00A21EE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val="en-US" w:eastAsia="ru-RU"/>
              </w:rPr>
            </w:pPr>
          </w:p>
        </w:tc>
      </w:tr>
      <w:tr w:rsidR="00260AB0" w:rsidRPr="007E5BD2" w:rsidTr="00A60699">
        <w:trPr>
          <w:gridAfter w:val="1"/>
          <w:wAfter w:w="142" w:type="dxa"/>
          <w:trHeight w:val="1527"/>
        </w:trPr>
        <w:tc>
          <w:tcPr>
            <w:tcW w:w="2376" w:type="dxa"/>
          </w:tcPr>
          <w:p w:rsidR="00260AB0" w:rsidRPr="00200EB2" w:rsidRDefault="00260AB0" w:rsidP="00C71E8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</w:pPr>
            <w:r w:rsidRPr="00200EB2">
              <w:rPr>
                <w:rFonts w:asciiTheme="minorHAnsi" w:hAnsiTheme="minorHAnsi" w:cs="Arial"/>
                <w:b/>
                <w:sz w:val="20"/>
                <w:szCs w:val="20"/>
                <w:lang w:eastAsia="ru-RU"/>
              </w:rPr>
              <w:t>Упаковка</w:t>
            </w:r>
          </w:p>
        </w:tc>
        <w:tc>
          <w:tcPr>
            <w:tcW w:w="8364" w:type="dxa"/>
          </w:tcPr>
          <w:tbl>
            <w:tblPr>
              <w:tblStyle w:val="ab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1134"/>
              <w:gridCol w:w="2126"/>
            </w:tblGrid>
            <w:tr w:rsidR="007E5BD2" w:rsidRPr="00A045FA" w:rsidTr="00A60699">
              <w:trPr>
                <w:trHeight w:val="260"/>
              </w:trPr>
              <w:tc>
                <w:tcPr>
                  <w:tcW w:w="4536" w:type="dxa"/>
                  <w:gridSpan w:val="3"/>
                </w:tcPr>
                <w:p w:rsidR="007E5BD2" w:rsidRPr="00A60699" w:rsidRDefault="007E5BD2" w:rsidP="00A60699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E5BD2" w:rsidRPr="00A045FA" w:rsidTr="00A60699">
              <w:trPr>
                <w:trHeight w:val="149"/>
              </w:trPr>
              <w:tc>
                <w:tcPr>
                  <w:tcW w:w="1276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артикул</w:t>
                  </w:r>
                </w:p>
              </w:tc>
              <w:tc>
                <w:tcPr>
                  <w:tcW w:w="1134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объем</w:t>
                  </w:r>
                </w:p>
              </w:tc>
              <w:tc>
                <w:tcPr>
                  <w:tcW w:w="2126" w:type="dxa"/>
                </w:tcPr>
                <w:p w:rsidR="007E5BD2" w:rsidRPr="00A60699" w:rsidRDefault="007E5BD2" w:rsidP="007E5BD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</w:pPr>
                  <w:r w:rsidRPr="00A60699">
                    <w:rPr>
                      <w:rFonts w:asciiTheme="minorHAnsi" w:hAnsiTheme="minorHAnsi" w:cs="Arial"/>
                      <w:b/>
                      <w:sz w:val="20"/>
                      <w:szCs w:val="20"/>
                      <w:lang w:eastAsia="ru-RU"/>
                    </w:rPr>
                    <w:t>вид упаковки</w:t>
                  </w:r>
                </w:p>
              </w:tc>
            </w:tr>
            <w:tr w:rsidR="007E5BD2" w:rsidRPr="00A045FA" w:rsidTr="00A60699">
              <w:trPr>
                <w:trHeight w:val="70"/>
              </w:trPr>
              <w:tc>
                <w:tcPr>
                  <w:tcW w:w="1276" w:type="dxa"/>
                  <w:vAlign w:val="center"/>
                </w:tcPr>
                <w:p w:rsidR="007E5BD2" w:rsidRPr="00A60699" w:rsidRDefault="00863618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301</w:t>
                  </w:r>
                  <w:r w:rsidR="00C851FB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-04</w:t>
                  </w:r>
                </w:p>
              </w:tc>
              <w:tc>
                <w:tcPr>
                  <w:tcW w:w="1134" w:type="dxa"/>
                  <w:vAlign w:val="center"/>
                </w:tcPr>
                <w:p w:rsidR="007E5BD2" w:rsidRPr="00A60699" w:rsidRDefault="00C851FB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4</w:t>
                  </w:r>
                  <w:r w:rsidR="005A3EE3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00 </w:t>
                  </w:r>
                  <w:r w:rsidR="00F30DED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м</w:t>
                  </w:r>
                  <w:r w:rsidR="007E5BD2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л</w:t>
                  </w:r>
                </w:p>
              </w:tc>
              <w:tc>
                <w:tcPr>
                  <w:tcW w:w="2126" w:type="dxa"/>
                  <w:vAlign w:val="center"/>
                </w:tcPr>
                <w:p w:rsidR="007E5BD2" w:rsidRPr="00A60699" w:rsidRDefault="00C851FB" w:rsidP="00A6069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>флакон</w:t>
                  </w:r>
                  <w:r w:rsidR="005A3EE3" w:rsidRPr="00A60699">
                    <w:rPr>
                      <w:rFonts w:asciiTheme="minorHAnsi" w:hAnsiTheme="minorHAnsi" w:cs="Arial"/>
                      <w:sz w:val="20"/>
                      <w:szCs w:val="20"/>
                      <w:lang w:eastAsia="ru-RU"/>
                    </w:rPr>
                    <w:t xml:space="preserve"> с триггером</w:t>
                  </w:r>
                </w:p>
              </w:tc>
            </w:tr>
          </w:tbl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F30DED" w:rsidRPr="009140D5" w:rsidRDefault="00F30DED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ru-RU"/>
              </w:rPr>
              <w:t xml:space="preserve">  </w:t>
            </w:r>
          </w:p>
          <w:p w:rsidR="009140D5" w:rsidRDefault="009140D5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073CD6" w:rsidRDefault="00073CD6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  <w:p w:rsidR="005A3EE3" w:rsidRPr="009140D5" w:rsidRDefault="005A3EE3" w:rsidP="001F7BD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eastAsia="ru-RU"/>
              </w:rPr>
            </w:pPr>
          </w:p>
        </w:tc>
      </w:tr>
    </w:tbl>
    <w:p w:rsidR="00452BC7" w:rsidRPr="007E5BD2" w:rsidRDefault="00452BC7">
      <w:pPr>
        <w:rPr>
          <w:rFonts w:asciiTheme="minorHAnsi" w:hAnsiTheme="minorHAnsi"/>
        </w:rPr>
      </w:pPr>
    </w:p>
    <w:sectPr w:rsidR="00452BC7" w:rsidRPr="007E5BD2" w:rsidSect="00197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851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902" w:rsidRDefault="00F62902" w:rsidP="001D34B5">
      <w:pPr>
        <w:spacing w:after="0" w:line="240" w:lineRule="auto"/>
      </w:pPr>
      <w:r>
        <w:separator/>
      </w:r>
    </w:p>
  </w:endnote>
  <w:endnote w:type="continuationSeparator" w:id="0">
    <w:p w:rsidR="00F62902" w:rsidRDefault="00F62902" w:rsidP="001D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1" w:rsidRDefault="00A85E6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1" w:rsidRPr="00A85E61" w:rsidRDefault="00A85E61" w:rsidP="00A85E6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85E61">
      <w:rPr>
        <w:sz w:val="16"/>
      </w:rPr>
      <w:t>ООО «ПРОСЕПТ Трейд»</w:t>
    </w:r>
  </w:p>
  <w:p w:rsidR="00A85E61" w:rsidRPr="00A85E61" w:rsidRDefault="00A85E61" w:rsidP="00A85E6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85E61"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6B85C24D" wp14:editId="057BEE26">
          <wp:simplePos x="0" y="0"/>
          <wp:positionH relativeFrom="column">
            <wp:posOffset>-12065</wp:posOffset>
          </wp:positionH>
          <wp:positionV relativeFrom="paragraph">
            <wp:posOffset>32385</wp:posOffset>
          </wp:positionV>
          <wp:extent cx="721995" cy="456565"/>
          <wp:effectExtent l="0" t="0" r="1905" b="635"/>
          <wp:wrapTopAndBottom/>
          <wp:docPr id="3" name="Рисунок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456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5E61">
      <w:rPr>
        <w:sz w:val="16"/>
      </w:rPr>
      <w:t xml:space="preserve">192171, г. Санкт-Петербург, ул. Полярников, д.9, </w:t>
    </w:r>
    <w:proofErr w:type="spellStart"/>
    <w:r w:rsidRPr="00A85E61">
      <w:rPr>
        <w:sz w:val="16"/>
      </w:rPr>
      <w:t>лит.А</w:t>
    </w:r>
    <w:proofErr w:type="spellEnd"/>
    <w:r w:rsidRPr="00A85E61">
      <w:rPr>
        <w:sz w:val="16"/>
      </w:rPr>
      <w:t>, оф. 408</w:t>
    </w:r>
  </w:p>
  <w:p w:rsidR="00A85E61" w:rsidRPr="00A85E61" w:rsidRDefault="00A85E61" w:rsidP="00A85E61">
    <w:pPr>
      <w:tabs>
        <w:tab w:val="center" w:pos="4677"/>
        <w:tab w:val="right" w:pos="9355"/>
      </w:tabs>
      <w:spacing w:after="0" w:line="240" w:lineRule="auto"/>
      <w:jc w:val="right"/>
      <w:rPr>
        <w:sz w:val="16"/>
      </w:rPr>
    </w:pPr>
    <w:r w:rsidRPr="00A85E61">
      <w:rPr>
        <w:sz w:val="16"/>
      </w:rPr>
      <w:t>Тел: 8(812) 309-28-90 / факс: 362-88-06</w:t>
    </w:r>
  </w:p>
  <w:p w:rsidR="00C71E84" w:rsidRPr="00A85E61" w:rsidRDefault="00A85E61" w:rsidP="00A85E61">
    <w:pPr>
      <w:tabs>
        <w:tab w:val="center" w:pos="4677"/>
        <w:tab w:val="right" w:pos="9355"/>
      </w:tabs>
      <w:spacing w:after="0" w:line="240" w:lineRule="auto"/>
      <w:jc w:val="right"/>
      <w:rPr>
        <w:sz w:val="16"/>
        <w:lang w:val="en-US"/>
      </w:rPr>
    </w:pPr>
    <w:r w:rsidRPr="00A85E61">
      <w:rPr>
        <w:sz w:val="16"/>
        <w:lang w:val="en-US"/>
      </w:rPr>
      <w:t>mail: sale@pro-sept.</w:t>
    </w:r>
    <w:proofErr w:type="spellStart"/>
    <w:r w:rsidRPr="00A85E61">
      <w:rPr>
        <w:sz w:val="16"/>
        <w:lang w:val="en-US"/>
      </w:rPr>
      <w:t>ru</w:t>
    </w:r>
    <w:proofErr w:type="spellEnd"/>
    <w:r w:rsidRPr="00A85E61">
      <w:rPr>
        <w:sz w:val="16"/>
        <w:lang w:val="en-US"/>
      </w:rPr>
      <w:t xml:space="preserve"> </w:t>
    </w:r>
    <w:r w:rsidRPr="00A85E61">
      <w:rPr>
        <w:sz w:val="16"/>
        <w:lang w:val="en-US"/>
      </w:rPr>
      <w:br/>
    </w:r>
    <w:r w:rsidRPr="00A85E61">
      <w:rPr>
        <w:sz w:val="16"/>
      </w:rPr>
      <w:t>сайт</w:t>
    </w:r>
    <w:r w:rsidRPr="00A85E61">
      <w:rPr>
        <w:sz w:val="16"/>
        <w:lang w:val="en-US"/>
      </w:rPr>
      <w:t>: www.pro-sept.</w:t>
    </w:r>
    <w:proofErr w:type="spellStart"/>
    <w:r w:rsidRPr="00A85E61">
      <w:rPr>
        <w:sz w:val="16"/>
        <w:lang w:val="en-US"/>
      </w:rPr>
      <w:t>ru</w:t>
    </w:r>
    <w:bookmarkStart w:id="0" w:name="_GoBack"/>
    <w:bookmarkEnd w:id="0"/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1" w:rsidRDefault="00A85E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902" w:rsidRDefault="00F62902" w:rsidP="001D34B5">
      <w:pPr>
        <w:spacing w:after="0" w:line="240" w:lineRule="auto"/>
      </w:pPr>
      <w:r>
        <w:separator/>
      </w:r>
    </w:p>
  </w:footnote>
  <w:footnote w:type="continuationSeparator" w:id="0">
    <w:p w:rsidR="00F62902" w:rsidRDefault="00F62902" w:rsidP="001D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1" w:rsidRDefault="00A85E6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84" w:rsidRPr="001D34B5" w:rsidRDefault="00C851FB" w:rsidP="001D34B5">
    <w:pPr>
      <w:pStyle w:val="a3"/>
      <w:jc w:val="center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2703830</wp:posOffset>
          </wp:positionH>
          <wp:positionV relativeFrom="paragraph">
            <wp:posOffset>-690880</wp:posOffset>
          </wp:positionV>
          <wp:extent cx="1073150" cy="1113155"/>
          <wp:effectExtent l="0" t="0" r="0" b="0"/>
          <wp:wrapTopAndBottom/>
          <wp:docPr id="2" name="Рисунок 2" descr="logo ленточка_голуб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ленточка_голуб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E61" w:rsidRDefault="00A85E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E62"/>
    <w:rsid w:val="000020AE"/>
    <w:rsid w:val="00010A35"/>
    <w:rsid w:val="0002037E"/>
    <w:rsid w:val="000241B0"/>
    <w:rsid w:val="00030942"/>
    <w:rsid w:val="00072FD0"/>
    <w:rsid w:val="00073CD6"/>
    <w:rsid w:val="0008679E"/>
    <w:rsid w:val="000A6E62"/>
    <w:rsid w:val="000E042A"/>
    <w:rsid w:val="000F7BF8"/>
    <w:rsid w:val="0013034D"/>
    <w:rsid w:val="00147345"/>
    <w:rsid w:val="001561AC"/>
    <w:rsid w:val="00195375"/>
    <w:rsid w:val="00197F75"/>
    <w:rsid w:val="001C5290"/>
    <w:rsid w:val="001C6335"/>
    <w:rsid w:val="001D34B5"/>
    <w:rsid w:val="001F7BD2"/>
    <w:rsid w:val="00200EB2"/>
    <w:rsid w:val="00260AB0"/>
    <w:rsid w:val="0028495D"/>
    <w:rsid w:val="002C5F8B"/>
    <w:rsid w:val="002F435F"/>
    <w:rsid w:val="00335A77"/>
    <w:rsid w:val="00366999"/>
    <w:rsid w:val="003B2566"/>
    <w:rsid w:val="003D7D22"/>
    <w:rsid w:val="004107FA"/>
    <w:rsid w:val="004120C8"/>
    <w:rsid w:val="00452BC7"/>
    <w:rsid w:val="004E2E93"/>
    <w:rsid w:val="004F2ED3"/>
    <w:rsid w:val="005151F4"/>
    <w:rsid w:val="00526EA0"/>
    <w:rsid w:val="005A3EE3"/>
    <w:rsid w:val="005B119D"/>
    <w:rsid w:val="005B4449"/>
    <w:rsid w:val="005C5FB1"/>
    <w:rsid w:val="005F4A26"/>
    <w:rsid w:val="0061187A"/>
    <w:rsid w:val="00626E69"/>
    <w:rsid w:val="006367EF"/>
    <w:rsid w:val="0067737F"/>
    <w:rsid w:val="006A5514"/>
    <w:rsid w:val="006B6B0A"/>
    <w:rsid w:val="007426BB"/>
    <w:rsid w:val="00763404"/>
    <w:rsid w:val="00782F03"/>
    <w:rsid w:val="0079293C"/>
    <w:rsid w:val="007E5BD2"/>
    <w:rsid w:val="007F524E"/>
    <w:rsid w:val="00805D6A"/>
    <w:rsid w:val="00863618"/>
    <w:rsid w:val="008831AC"/>
    <w:rsid w:val="00912741"/>
    <w:rsid w:val="009140D5"/>
    <w:rsid w:val="00926E16"/>
    <w:rsid w:val="009632B2"/>
    <w:rsid w:val="009C0975"/>
    <w:rsid w:val="00A21EE9"/>
    <w:rsid w:val="00A60699"/>
    <w:rsid w:val="00A62883"/>
    <w:rsid w:val="00A7585D"/>
    <w:rsid w:val="00A85E61"/>
    <w:rsid w:val="00B23AED"/>
    <w:rsid w:val="00B543D2"/>
    <w:rsid w:val="00BB475E"/>
    <w:rsid w:val="00C6084A"/>
    <w:rsid w:val="00C61558"/>
    <w:rsid w:val="00C71E84"/>
    <w:rsid w:val="00C82497"/>
    <w:rsid w:val="00C84458"/>
    <w:rsid w:val="00C851FB"/>
    <w:rsid w:val="00CA0FAB"/>
    <w:rsid w:val="00D62A51"/>
    <w:rsid w:val="00D71B9E"/>
    <w:rsid w:val="00DD7661"/>
    <w:rsid w:val="00E2728B"/>
    <w:rsid w:val="00E348AB"/>
    <w:rsid w:val="00E34E71"/>
    <w:rsid w:val="00E46627"/>
    <w:rsid w:val="00E47166"/>
    <w:rsid w:val="00E72565"/>
    <w:rsid w:val="00E8078F"/>
    <w:rsid w:val="00F109CB"/>
    <w:rsid w:val="00F30DED"/>
    <w:rsid w:val="00F62902"/>
    <w:rsid w:val="00FC251B"/>
    <w:rsid w:val="00FF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B5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9"/>
    <w:qFormat/>
    <w:rsid w:val="001D34B5"/>
    <w:pPr>
      <w:keepNext/>
      <w:spacing w:after="0" w:line="240" w:lineRule="auto"/>
      <w:outlineLvl w:val="3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B5"/>
  </w:style>
  <w:style w:type="paragraph" w:styleId="a5">
    <w:name w:val="footer"/>
    <w:basedOn w:val="a"/>
    <w:link w:val="a6"/>
    <w:uiPriority w:val="99"/>
    <w:unhideWhenUsed/>
    <w:rsid w:val="001D3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B5"/>
  </w:style>
  <w:style w:type="paragraph" w:styleId="a7">
    <w:name w:val="Balloon Text"/>
    <w:basedOn w:val="a"/>
    <w:link w:val="a8"/>
    <w:uiPriority w:val="99"/>
    <w:semiHidden/>
    <w:unhideWhenUsed/>
    <w:rsid w:val="001D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4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1D34B5"/>
    <w:rPr>
      <w:rFonts w:ascii="Calibri" w:eastAsia="Calibri" w:hAnsi="Calibri" w:cs="Times New Roman"/>
      <w:sz w:val="24"/>
      <w:szCs w:val="20"/>
      <w:lang w:eastAsia="ru-RU"/>
    </w:rPr>
  </w:style>
  <w:style w:type="paragraph" w:styleId="a9">
    <w:name w:val="Normal (Web)"/>
    <w:basedOn w:val="a"/>
    <w:uiPriority w:val="99"/>
    <w:rsid w:val="001D3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1D34B5"/>
    <w:pPr>
      <w:spacing w:after="0" w:line="240" w:lineRule="auto"/>
    </w:pPr>
    <w:rPr>
      <w:rFonts w:ascii="Calibri" w:eastAsia="Times New Roman" w:hAnsi="Calibri" w:cs="Times New Roman"/>
    </w:rPr>
  </w:style>
  <w:style w:type="table" w:styleId="aa">
    <w:name w:val="Light List"/>
    <w:basedOn w:val="a1"/>
    <w:uiPriority w:val="61"/>
    <w:rsid w:val="00197F7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b">
    <w:name w:val="Table Grid"/>
    <w:basedOn w:val="a1"/>
    <w:uiPriority w:val="59"/>
    <w:rsid w:val="0019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58470-73ED-49A6-AFD0-A5FD258A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</dc:creator>
  <cp:lastModifiedBy>kustinova</cp:lastModifiedBy>
  <cp:revision>5</cp:revision>
  <cp:lastPrinted>2020-02-13T08:29:00Z</cp:lastPrinted>
  <dcterms:created xsi:type="dcterms:W3CDTF">2021-01-13T11:53:00Z</dcterms:created>
  <dcterms:modified xsi:type="dcterms:W3CDTF">2021-06-30T14:25:00Z</dcterms:modified>
</cp:coreProperties>
</file>