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0A6192" w:rsidRDefault="0059394C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0A6192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0A6192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0A6192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Prof</w:t>
      </w:r>
    </w:p>
    <w:p w:rsidR="0013629A" w:rsidRDefault="00B17DD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B17DD0">
        <w:rPr>
          <w:rFonts w:asciiTheme="minorHAnsi" w:hAnsiTheme="minorHAnsi"/>
          <w:b/>
          <w:sz w:val="32"/>
          <w:lang w:eastAsia="ru-RU"/>
        </w:rPr>
        <w:t>Концентрат для мытья полов усиленного действия</w:t>
      </w:r>
      <w:r>
        <w:rPr>
          <w:rFonts w:asciiTheme="minorHAnsi" w:hAnsiTheme="minorHAnsi"/>
          <w:b/>
          <w:sz w:val="32"/>
          <w:lang w:eastAsia="ru-RU"/>
        </w:rPr>
        <w:t>.</w:t>
      </w:r>
    </w:p>
    <w:p w:rsidR="00B17DD0" w:rsidRPr="0059394C" w:rsidRDefault="00B17DD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42792D" w:rsidRPr="0059394C" w:rsidRDefault="0059394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9394C">
              <w:rPr>
                <w:rFonts w:asciiTheme="minorHAnsi" w:hAnsiTheme="minorHAnsi" w:cs="Arial"/>
                <w:sz w:val="20"/>
                <w:szCs w:val="20"/>
              </w:rPr>
              <w:t xml:space="preserve">Средство применяется для ежедневного ухода за </w:t>
            </w:r>
            <w:r>
              <w:rPr>
                <w:rFonts w:asciiTheme="minorHAnsi" w:hAnsiTheme="minorHAnsi" w:cs="Arial"/>
                <w:sz w:val="20"/>
                <w:szCs w:val="20"/>
              </w:rPr>
              <w:t>напольными покрытиями</w:t>
            </w:r>
            <w:r w:rsidRPr="0059394C">
              <w:rPr>
                <w:rFonts w:asciiTheme="minorHAnsi" w:hAnsiTheme="minorHAnsi" w:cs="Arial"/>
                <w:sz w:val="20"/>
                <w:szCs w:val="20"/>
              </w:rPr>
              <w:t xml:space="preserve">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пищевой промышленности, гостиниц и вокзалов, на всех видах транспорта и в быту.</w:t>
            </w:r>
          </w:p>
          <w:p w:rsidR="0059394C" w:rsidRPr="0059394C" w:rsidRDefault="0059394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59394C" w:rsidRPr="0059394C" w:rsidRDefault="0059394C" w:rsidP="005A48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394C">
              <w:rPr>
                <w:rFonts w:asciiTheme="minorHAnsi" w:hAnsiTheme="minorHAnsi" w:cs="Arial"/>
                <w:sz w:val="20"/>
                <w:szCs w:val="20"/>
              </w:rPr>
              <w:t>Щелочное моющее низкопенное  средство усиленного действия.  Не содержит растворителей.  Эффективно в вод</w:t>
            </w:r>
            <w:r>
              <w:rPr>
                <w:rFonts w:asciiTheme="minorHAnsi" w:hAnsiTheme="minorHAnsi" w:cs="Arial"/>
                <w:sz w:val="20"/>
                <w:szCs w:val="20"/>
              </w:rPr>
              <w:t>е любой жесткости и температуры</w:t>
            </w:r>
            <w:r w:rsidRPr="0059394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Подходит для</w:t>
            </w:r>
            <w:r w:rsidRPr="0059394C">
              <w:rPr>
                <w:rFonts w:asciiTheme="minorHAnsi" w:hAnsiTheme="minorHAnsi" w:cs="Arial"/>
                <w:sz w:val="20"/>
                <w:szCs w:val="20"/>
              </w:rPr>
              <w:t xml:space="preserve"> керамических, синтетических (ПВХ, винил)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полов</w:t>
            </w:r>
            <w:r w:rsidRPr="0059394C">
              <w:rPr>
                <w:rFonts w:asciiTheme="minorHAnsi" w:hAnsiTheme="minorHAnsi" w:cs="Arial"/>
                <w:sz w:val="20"/>
                <w:szCs w:val="20"/>
              </w:rPr>
              <w:t>, из натурального и искусственного камня (мрамор, гранит, терраццо), каучуковых, ок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рашенных деревянных, наливных. </w:t>
            </w:r>
            <w:r w:rsidRPr="0059394C">
              <w:rPr>
                <w:rFonts w:asciiTheme="minorHAnsi" w:hAnsiTheme="minorHAnsi" w:cs="Arial"/>
                <w:sz w:val="20"/>
                <w:szCs w:val="20"/>
              </w:rPr>
              <w:t>Может применяться для мытья вручную</w:t>
            </w:r>
            <w:r w:rsidR="00372889">
              <w:rPr>
                <w:rFonts w:asciiTheme="minorHAnsi" w:hAnsiTheme="minorHAnsi" w:cs="Arial"/>
                <w:sz w:val="20"/>
                <w:szCs w:val="20"/>
              </w:rPr>
              <w:t xml:space="preserve"> и</w:t>
            </w:r>
            <w:r w:rsidRPr="0059394C">
              <w:rPr>
                <w:rFonts w:asciiTheme="minorHAnsi" w:hAnsiTheme="minorHAnsi" w:cs="Arial"/>
                <w:sz w:val="20"/>
                <w:szCs w:val="20"/>
              </w:rPr>
              <w:t xml:space="preserve"> машинным способом.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2792D" w:rsidRPr="0042792D" w:rsidRDefault="0042792D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69740E" w:rsidP="006974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260AB0"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136FF4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91657F" w:rsidRPr="0091657F" w:rsidRDefault="0091657F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467010" w:rsidRPr="00467010" w:rsidRDefault="00467010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467010">
              <w:rPr>
                <w:rFonts w:asciiTheme="minorHAnsi" w:hAnsiTheme="minorHAnsi" w:cs="Arial"/>
                <w:sz w:val="20"/>
                <w:szCs w:val="20"/>
              </w:rPr>
              <w:t>Ежедневная уборка: 3-5 мл/л (0,3-0,5%)</w:t>
            </w:r>
            <w:r w:rsidR="002F716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467010" w:rsidRPr="00467010" w:rsidRDefault="00467010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67010">
              <w:rPr>
                <w:rFonts w:asciiTheme="minorHAnsi" w:hAnsiTheme="minorHAnsi" w:cs="Arial"/>
                <w:sz w:val="20"/>
                <w:szCs w:val="20"/>
              </w:rPr>
              <w:t>Генеральная уборка: 10-20 мл/л (1-2%)</w:t>
            </w:r>
            <w:r>
              <w:rPr>
                <w:rFonts w:asciiTheme="minorHAnsi" w:hAnsiTheme="minorHAnsi" w:cs="Arial"/>
                <w:sz w:val="20"/>
                <w:szCs w:val="20"/>
              </w:rPr>
              <w:t>, при необходимости смыть средство с поверхности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E771A6" w:rsidRDefault="00E771A6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Глянцевые поверхности </w:t>
            </w:r>
          </w:p>
          <w:p w:rsidR="00E771A6" w:rsidRPr="00E771A6" w:rsidRDefault="00E771A6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771A6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Разбавить 1-3 мл/л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  <w:r w:rsidRPr="00E771A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П</w:t>
            </w:r>
            <w:r w:rsidRPr="00E771A6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ри сильных загрязнениях увеличить к</w:t>
            </w:r>
            <w:r w:rsidR="0091657F">
              <w:rPr>
                <w:rFonts w:asciiTheme="minorHAnsi" w:hAnsiTheme="minorHAnsi" w:cs="Arial"/>
                <w:sz w:val="20"/>
                <w:szCs w:val="20"/>
                <w:lang w:eastAsia="ru-RU"/>
              </w:rPr>
              <w:t>онцентрацию и смыть во избежание</w:t>
            </w:r>
            <w:r w:rsidRPr="00E771A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разводов</w:t>
            </w:r>
            <w:r w:rsidR="0091657F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265D23" w:rsidRPr="00902E9D" w:rsidRDefault="00265D23" w:rsidP="00265D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265D23" w:rsidRPr="00147345" w:rsidRDefault="00265D23" w:rsidP="00265D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Развести водой из расчета </w:t>
            </w:r>
            <w:r w:rsidR="00536E53" w:rsidRPr="00536E5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15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–</w:t>
            </w:r>
            <w:r w:rsidR="00536E53" w:rsidRPr="00536E5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30</w:t>
            </w:r>
            <w:r w:rsidRPr="00F109CB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мл/л</w:t>
            </w:r>
            <w:r w:rsidRPr="00F109CB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,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в зависимости от степени загрязнения.</w:t>
            </w:r>
          </w:p>
          <w:p w:rsidR="00265D23" w:rsidRDefault="00265D23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366999" w:rsidRDefault="0042792D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792D">
              <w:rPr>
                <w:rFonts w:asciiTheme="minorHAnsi" w:hAnsiTheme="minorHAnsi" w:cs="Arial"/>
                <w:b/>
                <w:sz w:val="20"/>
                <w:szCs w:val="20"/>
              </w:rPr>
              <w:t xml:space="preserve">ВНИМАНИЕ! Не применять  </w:t>
            </w:r>
            <w:r w:rsidR="002F716D" w:rsidRPr="002F716D">
              <w:rPr>
                <w:rFonts w:asciiTheme="minorHAnsi" w:hAnsiTheme="minorHAnsi" w:cs="Arial"/>
                <w:b/>
                <w:sz w:val="20"/>
                <w:szCs w:val="20"/>
              </w:rPr>
              <w:t>на неокрашенных и лакированных деревянных покрытиях.</w:t>
            </w:r>
          </w:p>
          <w:p w:rsidR="0042792D" w:rsidRPr="00366999" w:rsidRDefault="0042792D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72FD0" w:rsidRPr="002F716D" w:rsidRDefault="0046701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F716D">
              <w:rPr>
                <w:rFonts w:asciiTheme="minorHAnsi" w:hAnsiTheme="minorHAnsi" w:cs="Arial"/>
                <w:sz w:val="20"/>
                <w:szCs w:val="20"/>
              </w:rPr>
              <w:t>вода,  АПАВ&lt;5%, ЭДТА 5-15%, неорганическая соль, НПАВ&lt; 5%, краситель.</w:t>
            </w:r>
          </w:p>
          <w:p w:rsidR="00467010" w:rsidRPr="00072FD0" w:rsidRDefault="0046701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Использовать резиновые </w:t>
            </w:r>
            <w:r w:rsidR="0046701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перчатки</w:t>
            </w:r>
            <w:r w:rsidRPr="007426B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2D44ED" w:rsidRDefault="002D44ED" w:rsidP="002D44ED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79293C" w:rsidRPr="007426BB" w:rsidRDefault="0079293C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6C7837" w:rsidRDefault="006C783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6C7837" w:rsidRPr="007426BB" w:rsidRDefault="006C783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6C7837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 xml:space="preserve">Срок годности: 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6C7837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2F716D" w:rsidRPr="002F716D" w:rsidRDefault="00996872" w:rsidP="002F716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="002F716D" w:rsidRPr="002F716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2F716D" w:rsidP="002F716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F716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2F716D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2F716D" w:rsidRPr="00836D20" w:rsidRDefault="002F716D" w:rsidP="00E30B45">
                  <w:r w:rsidRPr="00836D20">
                    <w:t>10</w:t>
                  </w:r>
                  <w:r w:rsidR="00E30B45" w:rsidRPr="00E30B45">
                    <w:t>1</w:t>
                  </w:r>
                  <w:r w:rsidRPr="00836D20">
                    <w:t>-1</w:t>
                  </w:r>
                </w:p>
              </w:tc>
              <w:tc>
                <w:tcPr>
                  <w:tcW w:w="842" w:type="dxa"/>
                </w:tcPr>
                <w:p w:rsidR="002F716D" w:rsidRPr="00836D20" w:rsidRDefault="002F716D" w:rsidP="002F716D">
                  <w:pPr>
                    <w:jc w:val="center"/>
                  </w:pPr>
                  <w:r w:rsidRPr="00836D20">
                    <w:t>1 л</w:t>
                  </w:r>
                </w:p>
              </w:tc>
              <w:tc>
                <w:tcPr>
                  <w:tcW w:w="1427" w:type="dxa"/>
                </w:tcPr>
                <w:p w:rsidR="002F716D" w:rsidRPr="00E30B45" w:rsidRDefault="002F716D" w:rsidP="005478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30B45">
                    <w:t>бутылка</w:t>
                  </w:r>
                </w:p>
              </w:tc>
            </w:tr>
            <w:tr w:rsidR="002F716D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2F716D" w:rsidRPr="00E30B45" w:rsidRDefault="002F716D" w:rsidP="00E30B45">
                  <w:r w:rsidRPr="00E30B45">
                    <w:t>10</w:t>
                  </w:r>
                  <w:r w:rsidR="00E30B45" w:rsidRPr="00E30B45">
                    <w:t>1</w:t>
                  </w:r>
                  <w:r w:rsidRPr="00E30B45">
                    <w:t>-5</w:t>
                  </w:r>
                </w:p>
              </w:tc>
              <w:tc>
                <w:tcPr>
                  <w:tcW w:w="842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5 л</w:t>
                  </w:r>
                </w:p>
              </w:tc>
              <w:tc>
                <w:tcPr>
                  <w:tcW w:w="1427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64" w:rsidRDefault="00796664" w:rsidP="001D34B5">
      <w:pPr>
        <w:spacing w:after="0" w:line="240" w:lineRule="auto"/>
      </w:pPr>
      <w:r>
        <w:separator/>
      </w:r>
    </w:p>
  </w:endnote>
  <w:endnote w:type="continuationSeparator" w:id="0">
    <w:p w:rsidR="00796664" w:rsidRDefault="00796664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8" w:rsidRDefault="001F2A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8" w:rsidRPr="001F2AA8" w:rsidRDefault="001F2AA8" w:rsidP="001F2AA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2AA8">
      <w:rPr>
        <w:sz w:val="16"/>
      </w:rPr>
      <w:t>ООО «ПРОСЕПТ Трейд»</w:t>
    </w:r>
  </w:p>
  <w:p w:rsidR="001F2AA8" w:rsidRPr="001F2AA8" w:rsidRDefault="001F2AA8" w:rsidP="001F2AA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2AA8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2B3BC2D" wp14:editId="2446E34A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A8">
      <w:rPr>
        <w:sz w:val="16"/>
      </w:rPr>
      <w:t>192171, г. Санкт-Петербург, ул. Полярников, д.9, лит.А, оф. 408</w:t>
    </w:r>
  </w:p>
  <w:p w:rsidR="001F2AA8" w:rsidRPr="001F2AA8" w:rsidRDefault="001F2AA8" w:rsidP="001F2AA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2AA8">
      <w:rPr>
        <w:sz w:val="16"/>
      </w:rPr>
      <w:t>Тел: 8(812) 309-28-90 / факс: 362-88-06</w:t>
    </w:r>
  </w:p>
  <w:p w:rsidR="001D34B5" w:rsidRPr="001F2AA8" w:rsidRDefault="001F2AA8" w:rsidP="001F2AA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2AA8">
      <w:rPr>
        <w:sz w:val="16"/>
        <w:lang w:val="en-US"/>
      </w:rPr>
      <w:t>mail</w:t>
    </w:r>
    <w:r w:rsidRPr="001F2AA8">
      <w:rPr>
        <w:sz w:val="16"/>
      </w:rPr>
      <w:t xml:space="preserve">: </w:t>
    </w:r>
    <w:r w:rsidRPr="001F2AA8">
      <w:rPr>
        <w:sz w:val="16"/>
        <w:lang w:val="en-US"/>
      </w:rPr>
      <w:t>sale</w:t>
    </w:r>
    <w:r w:rsidRPr="001F2AA8">
      <w:rPr>
        <w:sz w:val="16"/>
      </w:rPr>
      <w:t>@</w:t>
    </w:r>
    <w:r w:rsidRPr="001F2AA8">
      <w:rPr>
        <w:sz w:val="16"/>
        <w:lang w:val="en-US"/>
      </w:rPr>
      <w:t>pro</w:t>
    </w:r>
    <w:r w:rsidRPr="001F2AA8">
      <w:rPr>
        <w:sz w:val="16"/>
      </w:rPr>
      <w:t>-</w:t>
    </w:r>
    <w:r w:rsidRPr="001F2AA8">
      <w:rPr>
        <w:sz w:val="16"/>
        <w:lang w:val="en-US"/>
      </w:rPr>
      <w:t>sept</w:t>
    </w:r>
    <w:r w:rsidRPr="001F2AA8">
      <w:rPr>
        <w:sz w:val="16"/>
      </w:rPr>
      <w:t>.</w:t>
    </w:r>
    <w:r w:rsidRPr="001F2AA8">
      <w:rPr>
        <w:sz w:val="16"/>
        <w:lang w:val="en-US"/>
      </w:rPr>
      <w:t>ru</w:t>
    </w:r>
    <w:r w:rsidRPr="001F2AA8">
      <w:rPr>
        <w:sz w:val="16"/>
      </w:rPr>
      <w:t xml:space="preserve"> </w:t>
    </w:r>
    <w:r w:rsidRPr="001F2AA8">
      <w:rPr>
        <w:sz w:val="16"/>
      </w:rPr>
      <w:br/>
      <w:t xml:space="preserve">сайт: </w:t>
    </w:r>
    <w:r w:rsidRPr="001F2AA8">
      <w:rPr>
        <w:sz w:val="16"/>
        <w:lang w:val="en-US"/>
      </w:rPr>
      <w:t>www</w:t>
    </w:r>
    <w:r w:rsidRPr="001F2AA8">
      <w:rPr>
        <w:sz w:val="16"/>
      </w:rPr>
      <w:t>.</w:t>
    </w:r>
    <w:r w:rsidRPr="001F2AA8">
      <w:rPr>
        <w:sz w:val="16"/>
        <w:lang w:val="en-US"/>
      </w:rPr>
      <w:t>pro</w:t>
    </w:r>
    <w:r w:rsidRPr="001F2AA8">
      <w:rPr>
        <w:sz w:val="16"/>
      </w:rPr>
      <w:t>-</w:t>
    </w:r>
    <w:r w:rsidRPr="001F2AA8">
      <w:rPr>
        <w:sz w:val="16"/>
        <w:lang w:val="en-US"/>
      </w:rPr>
      <w:t>sept</w:t>
    </w:r>
    <w:r w:rsidRPr="001F2AA8">
      <w:rPr>
        <w:sz w:val="16"/>
      </w:rPr>
      <w:t>.</w:t>
    </w:r>
    <w:r w:rsidRPr="001F2AA8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8" w:rsidRDefault="001F2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64" w:rsidRDefault="00796664" w:rsidP="001D34B5">
      <w:pPr>
        <w:spacing w:after="0" w:line="240" w:lineRule="auto"/>
      </w:pPr>
      <w:r>
        <w:separator/>
      </w:r>
    </w:p>
  </w:footnote>
  <w:footnote w:type="continuationSeparator" w:id="0">
    <w:p w:rsidR="00796664" w:rsidRDefault="00796664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8" w:rsidRDefault="001F2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796664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8" w:rsidRDefault="001F2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51B52"/>
    <w:rsid w:val="00072FD0"/>
    <w:rsid w:val="00090289"/>
    <w:rsid w:val="000A6192"/>
    <w:rsid w:val="000A6E62"/>
    <w:rsid w:val="000E042A"/>
    <w:rsid w:val="0013629A"/>
    <w:rsid w:val="00136FF4"/>
    <w:rsid w:val="00197F75"/>
    <w:rsid w:val="001D34B5"/>
    <w:rsid w:val="001F2AA8"/>
    <w:rsid w:val="001F7BD2"/>
    <w:rsid w:val="00244718"/>
    <w:rsid w:val="002471F7"/>
    <w:rsid w:val="00260AB0"/>
    <w:rsid w:val="00265D23"/>
    <w:rsid w:val="002C5CBD"/>
    <w:rsid w:val="002D44ED"/>
    <w:rsid w:val="002F716D"/>
    <w:rsid w:val="00342AE9"/>
    <w:rsid w:val="00366999"/>
    <w:rsid w:val="00372889"/>
    <w:rsid w:val="003A6D8B"/>
    <w:rsid w:val="003D24E3"/>
    <w:rsid w:val="0042792D"/>
    <w:rsid w:val="00442114"/>
    <w:rsid w:val="00452BC7"/>
    <w:rsid w:val="00467010"/>
    <w:rsid w:val="004D3D80"/>
    <w:rsid w:val="0052090C"/>
    <w:rsid w:val="00536E53"/>
    <w:rsid w:val="00547864"/>
    <w:rsid w:val="0059394C"/>
    <w:rsid w:val="005A483B"/>
    <w:rsid w:val="005C240E"/>
    <w:rsid w:val="0061187A"/>
    <w:rsid w:val="0069740E"/>
    <w:rsid w:val="006C7837"/>
    <w:rsid w:val="007248D1"/>
    <w:rsid w:val="007426BB"/>
    <w:rsid w:val="00763404"/>
    <w:rsid w:val="0079293C"/>
    <w:rsid w:val="00796664"/>
    <w:rsid w:val="00805D6A"/>
    <w:rsid w:val="00854CE0"/>
    <w:rsid w:val="008B3D12"/>
    <w:rsid w:val="0091657F"/>
    <w:rsid w:val="00996872"/>
    <w:rsid w:val="009C3163"/>
    <w:rsid w:val="009D06E5"/>
    <w:rsid w:val="009E011A"/>
    <w:rsid w:val="00A042BF"/>
    <w:rsid w:val="00A87DAF"/>
    <w:rsid w:val="00A93352"/>
    <w:rsid w:val="00AF1791"/>
    <w:rsid w:val="00B06456"/>
    <w:rsid w:val="00B17DD0"/>
    <w:rsid w:val="00B57973"/>
    <w:rsid w:val="00BC1177"/>
    <w:rsid w:val="00C67787"/>
    <w:rsid w:val="00D65A97"/>
    <w:rsid w:val="00E30B45"/>
    <w:rsid w:val="00E47166"/>
    <w:rsid w:val="00E771A6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089C-14B7-4FBD-B405-4883C18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16</cp:revision>
  <cp:lastPrinted>2020-02-28T11:02:00Z</cp:lastPrinted>
  <dcterms:created xsi:type="dcterms:W3CDTF">2020-03-04T05:01:00Z</dcterms:created>
  <dcterms:modified xsi:type="dcterms:W3CDTF">2021-06-30T14:28:00Z</dcterms:modified>
</cp:coreProperties>
</file>